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AB" w:rsidRDefault="00FE2DAB" w:rsidP="00FE2DAB">
      <w:pPr>
        <w:spacing w:line="594" w:lineRule="exact"/>
        <w:ind w:right="64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FE2DAB" w:rsidRDefault="00FE2DAB" w:rsidP="00FE2DAB">
      <w:pPr>
        <w:spacing w:line="594" w:lineRule="exact"/>
        <w:ind w:right="24" w:firstLine="720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重庆市住院医师、护士规范化培训</w:t>
      </w:r>
    </w:p>
    <w:p w:rsidR="00FE2DAB" w:rsidRDefault="00FE2DAB" w:rsidP="00FE2DAB">
      <w:pPr>
        <w:spacing w:line="594" w:lineRule="exact"/>
        <w:ind w:right="24" w:firstLine="720"/>
        <w:jc w:val="center"/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招生报考须知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  <w:t>一、招考对象</w:t>
      </w:r>
    </w:p>
    <w:p w:rsidR="00FE2DAB" w:rsidRDefault="00FE2DAB" w:rsidP="00FE2DAB">
      <w:pPr>
        <w:spacing w:line="594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（一）住院医师规范化培训学员：</w:t>
      </w:r>
      <w:r>
        <w:rPr>
          <w:rFonts w:ascii="方正仿宋_GBK" w:eastAsia="方正仿宋_GBK" w:hAnsi="楷体" w:cs="宋体" w:hint="eastAsia"/>
          <w:kern w:val="0"/>
          <w:sz w:val="32"/>
          <w:szCs w:val="32"/>
        </w:rPr>
        <w:t>拟从事临床医疗工作的高等院校医学类专业（指临床医学类、口腔医学类，下同）全日制本科及以上学历毕业生，或已从事临床医疗工作并取得执业医师资格证书，需要接受培训的人员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FE2DAB" w:rsidRDefault="00FE2DAB" w:rsidP="00FE2DAB">
      <w:pPr>
        <w:spacing w:line="594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（二）护士规范化培训学员：</w:t>
      </w:r>
      <w:r>
        <w:rPr>
          <w:rFonts w:ascii="方正仿宋_GBK" w:eastAsia="方正仿宋_GBK" w:hAnsi="宋体" w:hint="eastAsia"/>
          <w:sz w:val="32"/>
          <w:szCs w:val="32"/>
        </w:rPr>
        <w:t>具有护理学专业大专及以上学历，获得护士执业资格证书或护士执业资格考试成绩合格，愿意从事临床护理工作的护理人员。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  <w:t>二、招考人数及专业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本次拟公开招考2016名住院医师规范化培训学员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、1200名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护士规范化培训学员。其专业详见《重庆市2016年住院医师规范化培训招生计划》和《重庆市2016年护士规范化培训招生计划》。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  <w:t>三、报名方式及资格审核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（一）报名方式：实行网上报名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1.住院医师、护士规范化培训考生请登录</w:t>
      </w:r>
      <w:r>
        <w:rPr>
          <w:rFonts w:ascii="方正仿宋_GBK" w:eastAsia="方正仿宋_GBK" w:hint="eastAsia"/>
          <w:sz w:val="32"/>
          <w:szCs w:val="32"/>
        </w:rPr>
        <w:t>重庆医药卫生人才网-重庆市住院医师、护士规范化培训专区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（</w:t>
      </w:r>
      <w:r w:rsidRPr="00C433AE">
        <w:rPr>
          <w:rFonts w:ascii="方正仿宋_GBK" w:eastAsia="方正仿宋_GBK"/>
          <w:sz w:val="32"/>
          <w:szCs w:val="32"/>
        </w:rPr>
        <w:t>http://www.cqwsrc.com/webSite/rcpx/zyyspx/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），不收取报名费。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lastRenderedPageBreak/>
        <w:t>2.路径流程：注册获取用户名及密码，并填写个人信息、报考志愿，提交个人资料等待报考资格审核。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（二）报名时间：7月15至25日，报名截止时间为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7"/>
          <w:attr w:name="Year" w:val="2016"/>
        </w:smartTagPr>
        <w:r>
          <w:rPr>
            <w:rFonts w:ascii="方正楷体_GBK" w:eastAsia="方正楷体_GBK" w:hAnsi="方正楷体_GBK" w:cs="方正楷体_GBK" w:hint="eastAsia"/>
            <w:bCs/>
            <w:color w:val="auto"/>
            <w:kern w:val="2"/>
            <w:sz w:val="32"/>
            <w:szCs w:val="32"/>
          </w:rPr>
          <w:t>7月25日</w:t>
        </w:r>
      </w:smartTag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18：00。</w:t>
      </w:r>
    </w:p>
    <w:p w:rsidR="00FE2DAB" w:rsidRDefault="00FE2DAB" w:rsidP="00FE2DAB">
      <w:pPr>
        <w:widowControl/>
        <w:spacing w:line="594" w:lineRule="exact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 xml:space="preserve">    （三）提交照片：</w:t>
      </w:r>
      <w:r>
        <w:rPr>
          <w:rFonts w:ascii="方正仿宋_GBK" w:eastAsia="方正仿宋_GBK" w:hint="eastAsia"/>
          <w:sz w:val="32"/>
          <w:szCs w:val="32"/>
        </w:rPr>
        <w:t>报考者请在填报信息时上传个人电子照片、身份证、毕业证书、学位证书、执业医师资格证、护士资格证（应届毕业生可提供护士资格考试成绩）等证件照片。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（四）填报志愿：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住院医师规培及护士规培每位报考者限报2个志愿。按所报考志愿的顺序填写（报考者填报志愿时请认真阅读各基地医院的招生简章，结合各基地医院的招考条件填报志愿）。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leftChars="304" w:left="638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（五）资格审核：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7月18至25日。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rPr>
          <w:rFonts w:ascii="方正黑体_GBK" w:eastAsia="方正黑体_GBK" w:hAnsi="方正黑体_GBK" w:cs="方正黑体_GBK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auto"/>
          <w:kern w:val="2"/>
          <w:sz w:val="32"/>
          <w:szCs w:val="32"/>
        </w:rPr>
        <w:t xml:space="preserve">    四、基地面试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 xml:space="preserve">    面试工作</w:t>
      </w:r>
      <w:r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由市卫生计生委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牵头组织，各基地所在医院负责实施。报考学员凭本人报名表（资格审查通过的学员在</w:t>
      </w:r>
      <w:r>
        <w:rPr>
          <w:rFonts w:ascii="方正仿宋_GBK" w:eastAsia="方正仿宋_GBK" w:hint="eastAsia"/>
          <w:sz w:val="32"/>
          <w:szCs w:val="32"/>
        </w:rPr>
        <w:t>重庆医药卫生人才网-重庆市住院医师、护士规范化培训专区打印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）及各基地所需材料参加面试（单位人面试时，需带上单位证明）。</w:t>
      </w:r>
    </w:p>
    <w:p w:rsidR="00FE2DAB" w:rsidRDefault="00FE2DAB" w:rsidP="00FE2DAB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面试程序：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住院医师规范化培训及护士规范化培训考生分别按第一、二志愿、调剂录取分期进行。</w:t>
      </w:r>
    </w:p>
    <w:p w:rsidR="00FE2DAB" w:rsidRDefault="00FE2DAB" w:rsidP="00FE2DAB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面试时间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第一志愿：</w:t>
      </w: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8月1至2日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；第二志愿：</w:t>
      </w: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8月8至9日；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lastRenderedPageBreak/>
        <w:t>调剂录取：</w:t>
      </w:r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8月15至16日。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auto"/>
          <w:kern w:val="2"/>
          <w:sz w:val="32"/>
          <w:szCs w:val="32"/>
        </w:rPr>
        <w:t>3．面试结果公布时间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第一志愿：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8"/>
          <w:attr w:name="Year" w:val="2016"/>
        </w:smartTagPr>
        <w:r>
          <w:rPr>
            <w:rFonts w:ascii="方正楷体_GBK" w:eastAsia="方正楷体_GBK" w:hAnsi="方正楷体_GBK" w:cs="方正楷体_GBK" w:hint="eastAsia"/>
            <w:bCs/>
            <w:color w:val="auto"/>
            <w:kern w:val="2"/>
            <w:sz w:val="32"/>
            <w:szCs w:val="32"/>
          </w:rPr>
          <w:t>8月5日</w:t>
        </w:r>
      </w:smartTag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；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第二志愿：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8"/>
          <w:attr w:name="Year" w:val="2016"/>
        </w:smartTagPr>
        <w:r>
          <w:rPr>
            <w:rFonts w:ascii="方正楷体_GBK" w:eastAsia="方正楷体_GBK" w:hAnsi="方正楷体_GBK" w:cs="方正楷体_GBK" w:hint="eastAsia"/>
            <w:bCs/>
            <w:color w:val="auto"/>
            <w:kern w:val="2"/>
            <w:sz w:val="32"/>
            <w:szCs w:val="32"/>
          </w:rPr>
          <w:t>8月12日</w:t>
        </w:r>
      </w:smartTag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；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调剂录取：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8"/>
          <w:attr w:name="Year" w:val="2016"/>
        </w:smartTagPr>
        <w:r>
          <w:rPr>
            <w:rFonts w:ascii="方正楷体_GBK" w:eastAsia="方正楷体_GBK" w:hAnsi="方正楷体_GBK" w:cs="方正楷体_GBK" w:hint="eastAsia"/>
            <w:bCs/>
            <w:color w:val="auto"/>
            <w:kern w:val="2"/>
            <w:sz w:val="32"/>
            <w:szCs w:val="32"/>
          </w:rPr>
          <w:t>8月19日</w:t>
        </w:r>
      </w:smartTag>
      <w:r>
        <w:rPr>
          <w:rFonts w:ascii="方正楷体_GBK" w:eastAsia="方正楷体_GBK" w:hAnsi="方正楷体_GBK" w:cs="方正楷体_GBK" w:hint="eastAsia"/>
          <w:bCs/>
          <w:color w:val="auto"/>
          <w:kern w:val="2"/>
          <w:sz w:val="32"/>
          <w:szCs w:val="32"/>
        </w:rPr>
        <w:t>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面试结果请学生及时在</w:t>
      </w:r>
      <w:r>
        <w:rPr>
          <w:rFonts w:ascii="方正仿宋_GBK" w:eastAsia="方正仿宋_GBK" w:hint="eastAsia"/>
          <w:sz w:val="32"/>
          <w:szCs w:val="32"/>
        </w:rPr>
        <w:t>重庆医药卫生人才网-重庆市住院医师、护士规范化培训专区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（www.cqwsrc.com）查询。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  <w:t>五、录  取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各基地面试考核合格的考生经市卫生计生委审核批准后，正式录取名单由市卫生计生委行文公布，考生可在</w:t>
      </w:r>
      <w:r>
        <w:rPr>
          <w:rFonts w:ascii="方正仿宋_GBK" w:eastAsia="方正仿宋_GBK" w:hint="eastAsia"/>
          <w:sz w:val="32"/>
          <w:szCs w:val="32"/>
        </w:rPr>
        <w:t>重庆医药卫生人才网-重庆市住院医师、护士规范化培训专区</w:t>
      </w: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（www.cqwsrc.com）上查询。在网站公布日期内，请各位考生前往重庆市卫生人才交流中心领取录取通知书，“社会人”需办理人事托管手续，凭录取通知书、人事档案调转证明到基地报到。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color w:val="auto"/>
          <w:kern w:val="2"/>
          <w:sz w:val="32"/>
          <w:szCs w:val="32"/>
        </w:rPr>
        <w:t>六、注意事项</w:t>
      </w:r>
    </w:p>
    <w:p w:rsidR="00FE2DAB" w:rsidRDefault="00FE2DAB" w:rsidP="00FE2DAB">
      <w:pPr>
        <w:pStyle w:val="a5"/>
        <w:widowControl w:val="0"/>
        <w:spacing w:before="0" w:beforeAutospacing="0" w:after="0" w:afterAutospacing="0" w:line="594" w:lineRule="exact"/>
        <w:ind w:firstLineChars="200" w:firstLine="640"/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color w:val="auto"/>
          <w:kern w:val="2"/>
          <w:sz w:val="32"/>
          <w:szCs w:val="32"/>
        </w:rPr>
        <w:t>1、报考学员应按规定填报相关信息及资料，对填报的资料真实性负责，如填写信息及资料不符合要求者，不能参加基地面试；</w:t>
      </w:r>
    </w:p>
    <w:p w:rsidR="00FE2DAB" w:rsidRDefault="00FE2DAB" w:rsidP="00FE2DAB">
      <w:pPr>
        <w:spacing w:line="594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2、报考学员应提供准确无误的联系电话，并保持畅通，以便及时联系；</w:t>
      </w:r>
    </w:p>
    <w:p w:rsidR="00DF3DAC" w:rsidRDefault="00FE2DAB" w:rsidP="00FE2DAB">
      <w:r>
        <w:rPr>
          <w:rFonts w:ascii="方正仿宋_GBK" w:eastAsia="方正仿宋_GBK" w:hint="eastAsia"/>
          <w:sz w:val="32"/>
          <w:szCs w:val="32"/>
        </w:rPr>
        <w:t>3、报考</w:t>
      </w:r>
      <w:r w:rsidRPr="00C433AE">
        <w:rPr>
          <w:rFonts w:ascii="方正仿宋_GBK" w:eastAsia="方正仿宋_GBK" w:hint="eastAsia"/>
          <w:sz w:val="32"/>
          <w:szCs w:val="32"/>
        </w:rPr>
        <w:t>学员通过网上报名后，请随时上网查询自己报名动态，资格审核中发现学员资料不齐或者资料不清晰等情况，</w:t>
      </w:r>
      <w:r w:rsidRPr="00C433AE">
        <w:rPr>
          <w:rFonts w:ascii="方正仿宋_GBK" w:eastAsia="方正仿宋_GBK" w:hint="eastAsia"/>
          <w:sz w:val="32"/>
          <w:szCs w:val="32"/>
        </w:rPr>
        <w:lastRenderedPageBreak/>
        <w:t>会及时显示在学员的报名状态之中。学员在报名截止前可及时更正和补充完善</w:t>
      </w:r>
      <w:r>
        <w:rPr>
          <w:rFonts w:ascii="方正仿宋_GBK" w:eastAsia="方正仿宋_GBK" w:hint="eastAsia"/>
          <w:sz w:val="32"/>
          <w:szCs w:val="32"/>
        </w:rPr>
        <w:t>。</w:t>
      </w:r>
    </w:p>
    <w:sectPr w:rsidR="00DF3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DAC" w:rsidRDefault="00DF3DAC" w:rsidP="00FE2DAB">
      <w:r>
        <w:separator/>
      </w:r>
    </w:p>
  </w:endnote>
  <w:endnote w:type="continuationSeparator" w:id="1">
    <w:p w:rsidR="00DF3DAC" w:rsidRDefault="00DF3DAC" w:rsidP="00FE2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DAC" w:rsidRDefault="00DF3DAC" w:rsidP="00FE2DAB">
      <w:r>
        <w:separator/>
      </w:r>
    </w:p>
  </w:footnote>
  <w:footnote w:type="continuationSeparator" w:id="1">
    <w:p w:rsidR="00DF3DAC" w:rsidRDefault="00DF3DAC" w:rsidP="00FE2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CC2DE"/>
    <w:multiLevelType w:val="singleLevel"/>
    <w:tmpl w:val="55ACC2D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DAB"/>
    <w:rsid w:val="00DF3DAC"/>
    <w:rsid w:val="00FE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2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2D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2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2DAB"/>
    <w:rPr>
      <w:sz w:val="18"/>
      <w:szCs w:val="18"/>
    </w:rPr>
  </w:style>
  <w:style w:type="paragraph" w:styleId="a5">
    <w:name w:val="Normal (Web)"/>
    <w:basedOn w:val="a"/>
    <w:unhideWhenUsed/>
    <w:rsid w:val="00FE2DA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2016-07-14T15:47:00Z</dcterms:created>
  <dcterms:modified xsi:type="dcterms:W3CDTF">2016-07-14T15:47:00Z</dcterms:modified>
</cp:coreProperties>
</file>