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4A8" w:rsidRDefault="00735AAC">
      <w:pPr>
        <w:rPr>
          <w:rFonts w:ascii="宋体" w:eastAsia="宋体" w:hAnsi="宋体" w:cs="Times New Roman"/>
          <w:b/>
          <w:color w:val="000000"/>
          <w:sz w:val="44"/>
          <w:szCs w:val="44"/>
        </w:rPr>
      </w:pPr>
      <w:r>
        <w:rPr>
          <w:rFonts w:ascii="黑体" w:eastAsia="黑体" w:hAnsi="宋体" w:cs="Times New Roman" w:hint="eastAsia"/>
          <w:b/>
          <w:color w:val="000000"/>
          <w:sz w:val="32"/>
          <w:szCs w:val="32"/>
        </w:rPr>
        <w:t>附件3</w:t>
      </w:r>
      <w:r>
        <w:rPr>
          <w:rFonts w:ascii="宋体" w:eastAsia="宋体" w:hAnsi="宋体" w:cs="Times New Roman" w:hint="eastAsia"/>
          <w:b/>
          <w:color w:val="000000"/>
          <w:sz w:val="44"/>
          <w:szCs w:val="44"/>
        </w:rPr>
        <w:t xml:space="preserve">        重庆市卫生系列（临床内科副高）级专业技术职务任职资格评审综合情况（公示）表</w:t>
      </w:r>
    </w:p>
    <w:p w:rsidR="00C564A8" w:rsidRPr="007E5655" w:rsidRDefault="00735AAC" w:rsidP="007E5655">
      <w:pPr>
        <w:rPr>
          <w:rFonts w:ascii="方正仿宋_GBK" w:eastAsia="方正仿宋_GBK" w:hAnsi="Times New Roman" w:cs="Times New Roman"/>
          <w:color w:val="000000"/>
          <w:sz w:val="28"/>
          <w:szCs w:val="28"/>
        </w:rPr>
      </w:pPr>
      <w:r>
        <w:rPr>
          <w:rFonts w:ascii="方正仿宋_GBK" w:eastAsia="方正仿宋_GBK" w:hAnsi="Times New Roman" w:cs="Times New Roman" w:hint="eastAsia"/>
          <w:color w:val="000000"/>
          <w:sz w:val="28"/>
          <w:szCs w:val="28"/>
        </w:rPr>
        <w:t xml:space="preserve">                                                                                                                             填表人签字：</w:t>
      </w:r>
    </w:p>
    <w:tbl>
      <w:tblPr>
        <w:tblpPr w:leftFromText="180" w:rightFromText="180" w:vertAnchor="text" w:horzAnchor="page" w:tblpX="559" w:tblpY="40"/>
        <w:tblOverlap w:val="never"/>
        <w:tblW w:w="227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41"/>
        <w:gridCol w:w="127"/>
        <w:gridCol w:w="792"/>
        <w:gridCol w:w="425"/>
        <w:gridCol w:w="625"/>
        <w:gridCol w:w="367"/>
        <w:gridCol w:w="136"/>
        <w:gridCol w:w="148"/>
        <w:gridCol w:w="147"/>
        <w:gridCol w:w="612"/>
        <w:gridCol w:w="233"/>
        <w:gridCol w:w="996"/>
        <w:gridCol w:w="138"/>
        <w:gridCol w:w="1679"/>
        <w:gridCol w:w="1439"/>
        <w:gridCol w:w="804"/>
        <w:gridCol w:w="897"/>
        <w:gridCol w:w="995"/>
        <w:gridCol w:w="969"/>
        <w:gridCol w:w="912"/>
        <w:gridCol w:w="1015"/>
        <w:gridCol w:w="2657"/>
        <w:gridCol w:w="333"/>
        <w:gridCol w:w="490"/>
        <w:gridCol w:w="1289"/>
        <w:gridCol w:w="740"/>
        <w:gridCol w:w="581"/>
        <w:gridCol w:w="299"/>
        <w:gridCol w:w="1353"/>
      </w:tblGrid>
      <w:tr w:rsidR="00C564A8">
        <w:trPr>
          <w:trHeight w:hRule="exact" w:val="454"/>
        </w:trPr>
        <w:tc>
          <w:tcPr>
            <w:tcW w:w="2460" w:type="dxa"/>
            <w:gridSpan w:val="3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848" w:type="dxa"/>
            <w:gridSpan w:val="6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  <w:t>彭辉</w:t>
            </w:r>
          </w:p>
        </w:tc>
        <w:tc>
          <w:tcPr>
            <w:tcW w:w="1979" w:type="dxa"/>
            <w:gridSpan w:val="4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679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7031" w:type="dxa"/>
            <w:gridSpan w:val="7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任现职以来的工作量（近5年）</w:t>
            </w:r>
          </w:p>
        </w:tc>
        <w:tc>
          <w:tcPr>
            <w:tcW w:w="7742" w:type="dxa"/>
            <w:gridSpan w:val="8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 w:rsidR="00C564A8" w:rsidTr="007E5655">
        <w:trPr>
          <w:trHeight w:hRule="exact" w:val="650"/>
        </w:trPr>
        <w:tc>
          <w:tcPr>
            <w:tcW w:w="2460" w:type="dxa"/>
            <w:gridSpan w:val="3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848" w:type="dxa"/>
            <w:gridSpan w:val="6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1980.9</w:t>
            </w:r>
          </w:p>
        </w:tc>
        <w:tc>
          <w:tcPr>
            <w:tcW w:w="1979" w:type="dxa"/>
            <w:gridSpan w:val="4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 xml:space="preserve">最高学历（学位）  </w:t>
            </w:r>
          </w:p>
        </w:tc>
        <w:tc>
          <w:tcPr>
            <w:tcW w:w="1679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  <w:t>本科</w:t>
            </w:r>
            <w:r w:rsidR="00060819"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学士</w:t>
            </w:r>
          </w:p>
        </w:tc>
        <w:tc>
          <w:tcPr>
            <w:tcW w:w="2243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897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2013年</w:t>
            </w:r>
          </w:p>
        </w:tc>
        <w:tc>
          <w:tcPr>
            <w:tcW w:w="99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 xml:space="preserve"> 2014年</w:t>
            </w:r>
          </w:p>
        </w:tc>
        <w:tc>
          <w:tcPr>
            <w:tcW w:w="969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 xml:space="preserve"> 2015年</w:t>
            </w:r>
          </w:p>
        </w:tc>
        <w:tc>
          <w:tcPr>
            <w:tcW w:w="912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 xml:space="preserve"> 2016年</w:t>
            </w:r>
          </w:p>
        </w:tc>
        <w:tc>
          <w:tcPr>
            <w:tcW w:w="101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 xml:space="preserve"> 2017 年</w:t>
            </w:r>
          </w:p>
        </w:tc>
        <w:tc>
          <w:tcPr>
            <w:tcW w:w="2657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2112" w:type="dxa"/>
            <w:gridSpan w:val="3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1321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1652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年月</w:t>
            </w:r>
          </w:p>
        </w:tc>
      </w:tr>
      <w:tr w:rsidR="00C564A8" w:rsidTr="007E5655">
        <w:trPr>
          <w:trHeight w:hRule="exact" w:val="487"/>
        </w:trPr>
        <w:tc>
          <w:tcPr>
            <w:tcW w:w="2460" w:type="dxa"/>
            <w:gridSpan w:val="3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1848" w:type="dxa"/>
            <w:gridSpan w:val="6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非</w:t>
            </w:r>
            <w:proofErr w:type="gramStart"/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公单位</w:t>
            </w:r>
            <w:proofErr w:type="gramEnd"/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及</w:t>
            </w:r>
            <w: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  <w:t>流动人员</w:t>
            </w:r>
          </w:p>
        </w:tc>
        <w:tc>
          <w:tcPr>
            <w:tcW w:w="1979" w:type="dxa"/>
            <w:gridSpan w:val="4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679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2003.9</w:t>
            </w:r>
          </w:p>
        </w:tc>
        <w:tc>
          <w:tcPr>
            <w:tcW w:w="2243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工作时间（周）</w:t>
            </w:r>
          </w:p>
        </w:tc>
        <w:tc>
          <w:tcPr>
            <w:tcW w:w="897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47</w:t>
            </w:r>
          </w:p>
        </w:tc>
        <w:tc>
          <w:tcPr>
            <w:tcW w:w="99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69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12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01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2657" w:type="dxa"/>
            <w:vAlign w:val="center"/>
          </w:tcPr>
          <w:p w:rsidR="00C564A8" w:rsidRDefault="00735AAC">
            <w:pPr>
              <w:spacing w:line="20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《胃息肉与幽门螺杆菌感染相关性研究》</w:t>
            </w:r>
          </w:p>
        </w:tc>
        <w:tc>
          <w:tcPr>
            <w:tcW w:w="2112" w:type="dxa"/>
            <w:gridSpan w:val="3"/>
            <w:vAlign w:val="center"/>
          </w:tcPr>
          <w:p w:rsidR="00C564A8" w:rsidRDefault="00735AAC">
            <w:pPr>
              <w:spacing w:line="20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重庆市卫生局医学科研计划项目</w:t>
            </w:r>
          </w:p>
        </w:tc>
        <w:tc>
          <w:tcPr>
            <w:tcW w:w="1321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第三</w:t>
            </w:r>
          </w:p>
        </w:tc>
        <w:tc>
          <w:tcPr>
            <w:tcW w:w="1652" w:type="dxa"/>
            <w:gridSpan w:val="2"/>
            <w:vAlign w:val="center"/>
          </w:tcPr>
          <w:p w:rsidR="00C564A8" w:rsidRDefault="00735AAC">
            <w:pPr>
              <w:spacing w:line="20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2011.10-2015.01</w:t>
            </w:r>
          </w:p>
        </w:tc>
      </w:tr>
      <w:tr w:rsidR="00C564A8" w:rsidTr="007E5655">
        <w:trPr>
          <w:trHeight w:hRule="exact" w:val="654"/>
        </w:trPr>
        <w:tc>
          <w:tcPr>
            <w:tcW w:w="2460" w:type="dxa"/>
            <w:gridSpan w:val="3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何时取得何职称</w:t>
            </w:r>
          </w:p>
        </w:tc>
        <w:tc>
          <w:tcPr>
            <w:tcW w:w="1848" w:type="dxa"/>
            <w:gridSpan w:val="6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2011.5取得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消化内科主治医师</w:t>
            </w:r>
          </w:p>
        </w:tc>
        <w:tc>
          <w:tcPr>
            <w:tcW w:w="1979" w:type="dxa"/>
            <w:gridSpan w:val="4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何时聘用何职称</w:t>
            </w:r>
          </w:p>
        </w:tc>
        <w:tc>
          <w:tcPr>
            <w:tcW w:w="1679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2011.6聘任消化内科主治医师职称</w:t>
            </w:r>
          </w:p>
        </w:tc>
        <w:tc>
          <w:tcPr>
            <w:tcW w:w="2243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年诊治病人数（消化内镜）</w:t>
            </w:r>
          </w:p>
        </w:tc>
        <w:tc>
          <w:tcPr>
            <w:tcW w:w="897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3012</w:t>
            </w:r>
          </w:p>
        </w:tc>
        <w:tc>
          <w:tcPr>
            <w:tcW w:w="99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3125</w:t>
            </w:r>
          </w:p>
        </w:tc>
        <w:tc>
          <w:tcPr>
            <w:tcW w:w="969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3443</w:t>
            </w:r>
          </w:p>
        </w:tc>
        <w:tc>
          <w:tcPr>
            <w:tcW w:w="912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3612</w:t>
            </w:r>
          </w:p>
        </w:tc>
        <w:tc>
          <w:tcPr>
            <w:tcW w:w="101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3978</w:t>
            </w:r>
          </w:p>
        </w:tc>
        <w:tc>
          <w:tcPr>
            <w:tcW w:w="2657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2112" w:type="dxa"/>
            <w:gridSpan w:val="3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321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652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</w:tr>
      <w:tr w:rsidR="00C564A8" w:rsidTr="007E5655">
        <w:trPr>
          <w:trHeight w:hRule="exact" w:val="454"/>
        </w:trPr>
        <w:tc>
          <w:tcPr>
            <w:tcW w:w="2460" w:type="dxa"/>
            <w:gridSpan w:val="3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医德医风满意度（%）</w:t>
            </w:r>
          </w:p>
        </w:tc>
        <w:tc>
          <w:tcPr>
            <w:tcW w:w="1848" w:type="dxa"/>
            <w:gridSpan w:val="6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 xml:space="preserve">96%  </w:t>
            </w:r>
          </w:p>
        </w:tc>
        <w:tc>
          <w:tcPr>
            <w:tcW w:w="1979" w:type="dxa"/>
            <w:gridSpan w:val="4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卫生支农时间</w:t>
            </w:r>
          </w:p>
        </w:tc>
        <w:tc>
          <w:tcPr>
            <w:tcW w:w="1679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243" w:type="dxa"/>
            <w:gridSpan w:val="2"/>
            <w:vAlign w:val="center"/>
          </w:tcPr>
          <w:p w:rsidR="00C564A8" w:rsidRDefault="00735AAC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疑难病例讨论</w:t>
            </w:r>
          </w:p>
        </w:tc>
        <w:tc>
          <w:tcPr>
            <w:tcW w:w="897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69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12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1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657" w:type="dxa"/>
            <w:tcBorders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211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  <w:bookmarkStart w:id="0" w:name="_GoBack"/>
            <w:bookmarkEnd w:id="0"/>
          </w:p>
        </w:tc>
        <w:tc>
          <w:tcPr>
            <w:tcW w:w="132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652" w:type="dxa"/>
            <w:gridSpan w:val="2"/>
            <w:tcBorders>
              <w:lef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</w:tr>
      <w:tr w:rsidR="00C564A8" w:rsidTr="007E5655">
        <w:trPr>
          <w:trHeight w:hRule="exact" w:val="528"/>
        </w:trPr>
        <w:tc>
          <w:tcPr>
            <w:tcW w:w="2460" w:type="dxa"/>
            <w:gridSpan w:val="3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pacing w:val="-20"/>
                <w:sz w:val="24"/>
                <w:szCs w:val="24"/>
              </w:rPr>
              <w:t>现任工作单位及职务</w:t>
            </w:r>
          </w:p>
        </w:tc>
        <w:tc>
          <w:tcPr>
            <w:tcW w:w="5506" w:type="dxa"/>
            <w:gridSpan w:val="11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重庆市沙区人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民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医院,消化内科主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治医师</w:t>
            </w:r>
          </w:p>
        </w:tc>
        <w:tc>
          <w:tcPr>
            <w:tcW w:w="2243" w:type="dxa"/>
            <w:gridSpan w:val="2"/>
            <w:vAlign w:val="center"/>
          </w:tcPr>
          <w:p w:rsidR="00C564A8" w:rsidRDefault="00735AAC">
            <w:pPr>
              <w:spacing w:line="320" w:lineRule="exact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消化内镜下二级手术例数</w:t>
            </w:r>
          </w:p>
        </w:tc>
        <w:tc>
          <w:tcPr>
            <w:tcW w:w="897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99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324</w:t>
            </w:r>
          </w:p>
        </w:tc>
        <w:tc>
          <w:tcPr>
            <w:tcW w:w="969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397</w:t>
            </w:r>
          </w:p>
        </w:tc>
        <w:tc>
          <w:tcPr>
            <w:tcW w:w="912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101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487</w:t>
            </w:r>
          </w:p>
        </w:tc>
        <w:tc>
          <w:tcPr>
            <w:tcW w:w="2657" w:type="dxa"/>
            <w:tcBorders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211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32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652" w:type="dxa"/>
            <w:gridSpan w:val="2"/>
            <w:tcBorders>
              <w:lef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</w:tr>
      <w:tr w:rsidR="00C564A8" w:rsidTr="007E5655">
        <w:trPr>
          <w:trHeight w:hRule="exact" w:val="510"/>
        </w:trPr>
        <w:tc>
          <w:tcPr>
            <w:tcW w:w="2460" w:type="dxa"/>
            <w:gridSpan w:val="3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693" w:type="dxa"/>
            <w:gridSpan w:val="8"/>
            <w:tcBorders>
              <w:bottom w:val="single" w:sz="4" w:space="0" w:color="auto"/>
            </w:tcBorders>
            <w:vAlign w:val="center"/>
          </w:tcPr>
          <w:p w:rsidR="00C564A8" w:rsidRDefault="00735AAC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中国抗癌协会肿瘤内镜学专业委员会会员</w:t>
            </w:r>
          </w:p>
        </w:tc>
        <w:tc>
          <w:tcPr>
            <w:tcW w:w="996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国家级奖</w:t>
            </w:r>
          </w:p>
        </w:tc>
        <w:tc>
          <w:tcPr>
            <w:tcW w:w="1817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243" w:type="dxa"/>
            <w:gridSpan w:val="2"/>
            <w:vAlign w:val="center"/>
          </w:tcPr>
          <w:p w:rsidR="00C564A8" w:rsidRDefault="00735AAC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消化内镜下三级手术例数</w:t>
            </w:r>
          </w:p>
        </w:tc>
        <w:tc>
          <w:tcPr>
            <w:tcW w:w="897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9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969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912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01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2657" w:type="dxa"/>
            <w:tcBorders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211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32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652" w:type="dxa"/>
            <w:gridSpan w:val="2"/>
            <w:tcBorders>
              <w:lef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</w:tr>
      <w:tr w:rsidR="00C564A8" w:rsidTr="007E5655">
        <w:trPr>
          <w:trHeight w:hRule="exact" w:val="454"/>
        </w:trPr>
        <w:tc>
          <w:tcPr>
            <w:tcW w:w="2460" w:type="dxa"/>
            <w:gridSpan w:val="3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2017.04.22，成绩65分</w:t>
            </w:r>
          </w:p>
        </w:tc>
        <w:tc>
          <w:tcPr>
            <w:tcW w:w="996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省部级奖</w:t>
            </w:r>
          </w:p>
        </w:tc>
        <w:tc>
          <w:tcPr>
            <w:tcW w:w="1817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243" w:type="dxa"/>
            <w:gridSpan w:val="2"/>
            <w:vAlign w:val="center"/>
          </w:tcPr>
          <w:p w:rsidR="00C564A8" w:rsidRDefault="00735AAC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急诊内镜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例数</w:t>
            </w:r>
          </w:p>
        </w:tc>
        <w:tc>
          <w:tcPr>
            <w:tcW w:w="897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9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69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12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01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97</w:t>
            </w:r>
          </w:p>
        </w:tc>
        <w:tc>
          <w:tcPr>
            <w:tcW w:w="2657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2112" w:type="dxa"/>
            <w:gridSpan w:val="3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321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652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</w:tr>
      <w:tr w:rsidR="00C564A8" w:rsidTr="007E5655">
        <w:trPr>
          <w:trHeight w:hRule="exact" w:val="505"/>
        </w:trPr>
        <w:tc>
          <w:tcPr>
            <w:tcW w:w="2460" w:type="dxa"/>
            <w:gridSpan w:val="3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  <w:t>继续教育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情况</w:t>
            </w:r>
          </w:p>
        </w:tc>
        <w:tc>
          <w:tcPr>
            <w:tcW w:w="2693" w:type="dxa"/>
            <w:gridSpan w:val="8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996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地厅级奖</w:t>
            </w:r>
          </w:p>
        </w:tc>
        <w:tc>
          <w:tcPr>
            <w:tcW w:w="1817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243" w:type="dxa"/>
            <w:gridSpan w:val="2"/>
            <w:vAlign w:val="center"/>
          </w:tcPr>
          <w:p w:rsidR="00C564A8" w:rsidRDefault="00735AAC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带教下级及进修医师（人次）</w:t>
            </w:r>
          </w:p>
        </w:tc>
        <w:tc>
          <w:tcPr>
            <w:tcW w:w="897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12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1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57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2112" w:type="dxa"/>
            <w:gridSpan w:val="3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321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652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</w:tr>
      <w:tr w:rsidR="00C564A8" w:rsidTr="007E5655">
        <w:trPr>
          <w:trHeight w:hRule="exact" w:val="454"/>
        </w:trPr>
        <w:tc>
          <w:tcPr>
            <w:tcW w:w="4013" w:type="dxa"/>
            <w:gridSpan w:val="7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3953" w:type="dxa"/>
            <w:gridSpan w:val="7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消化内科副主任医师，副高级</w:t>
            </w:r>
          </w:p>
        </w:tc>
        <w:tc>
          <w:tcPr>
            <w:tcW w:w="2243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参加院内会诊</w:t>
            </w:r>
          </w:p>
        </w:tc>
        <w:tc>
          <w:tcPr>
            <w:tcW w:w="897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9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12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01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43</w:t>
            </w:r>
          </w:p>
        </w:tc>
        <w:tc>
          <w:tcPr>
            <w:tcW w:w="2657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2112" w:type="dxa"/>
            <w:gridSpan w:val="3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321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652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</w:tr>
      <w:tr w:rsidR="00C564A8" w:rsidTr="007E5655">
        <w:trPr>
          <w:trHeight w:hRule="exact" w:val="454"/>
        </w:trPr>
        <w:tc>
          <w:tcPr>
            <w:tcW w:w="7966" w:type="dxa"/>
            <w:gridSpan w:val="14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2243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专题</w:t>
            </w:r>
            <w:r>
              <w:rPr>
                <w:rFonts w:asciiTheme="minorEastAsia" w:hAnsiTheme="minorEastAsia" w:cs="宋体" w:hint="eastAsia"/>
                <w:sz w:val="18"/>
                <w:szCs w:val="18"/>
              </w:rPr>
              <w:t>讲座</w:t>
            </w:r>
          </w:p>
        </w:tc>
        <w:tc>
          <w:tcPr>
            <w:tcW w:w="897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9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12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1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2657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2112" w:type="dxa"/>
            <w:gridSpan w:val="3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321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652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</w:tr>
      <w:tr w:rsidR="00C564A8">
        <w:trPr>
          <w:trHeight w:hRule="exact" w:val="454"/>
        </w:trPr>
        <w:tc>
          <w:tcPr>
            <w:tcW w:w="1541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344" w:type="dxa"/>
            <w:gridSpan w:val="3"/>
            <w:tcBorders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229" w:type="dxa"/>
            <w:gridSpan w:val="2"/>
            <w:tcBorders>
              <w:left w:val="single" w:sz="4" w:space="0" w:color="auto"/>
            </w:tcBorders>
            <w:vAlign w:val="center"/>
          </w:tcPr>
          <w:p w:rsidR="00C564A8" w:rsidRDefault="00735AAC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学历</w:t>
            </w:r>
            <w:r>
              <w:rPr>
                <w:rFonts w:eastAsia="方正仿宋_GBK" w:hint="eastAsia"/>
                <w:sz w:val="18"/>
                <w:szCs w:val="18"/>
              </w:rPr>
              <w:t>/</w:t>
            </w:r>
            <w:r>
              <w:rPr>
                <w:rFonts w:eastAsia="方正仿宋_GBK" w:hint="eastAsia"/>
                <w:sz w:val="18"/>
                <w:szCs w:val="18"/>
              </w:rPr>
              <w:t>学位</w:t>
            </w:r>
          </w:p>
        </w:tc>
        <w:tc>
          <w:tcPr>
            <w:tcW w:w="1817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2243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cs="宋体" w:hint="eastAsia"/>
                <w:sz w:val="18"/>
                <w:szCs w:val="18"/>
              </w:rPr>
              <w:t>消化道早癌检出</w:t>
            </w:r>
            <w:proofErr w:type="gramEnd"/>
            <w:r>
              <w:rPr>
                <w:rFonts w:asciiTheme="minorEastAsia" w:hAnsiTheme="minorEastAsia" w:cs="宋体" w:hint="eastAsia"/>
                <w:sz w:val="18"/>
                <w:szCs w:val="18"/>
              </w:rPr>
              <w:t>例数</w:t>
            </w:r>
          </w:p>
        </w:tc>
        <w:tc>
          <w:tcPr>
            <w:tcW w:w="897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12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1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742" w:type="dxa"/>
            <w:gridSpan w:val="8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 w:rsidR="00C564A8">
        <w:trPr>
          <w:trHeight w:hRule="exact" w:val="454"/>
        </w:trPr>
        <w:tc>
          <w:tcPr>
            <w:tcW w:w="1541" w:type="dxa"/>
            <w:vAlign w:val="center"/>
          </w:tcPr>
          <w:p w:rsidR="00C564A8" w:rsidRDefault="00735AAC">
            <w:pPr>
              <w:spacing w:line="240" w:lineRule="atLeast"/>
              <w:ind w:leftChars="-50" w:left="-105" w:rightChars="-50" w:right="-105"/>
              <w:jc w:val="center"/>
              <w:rPr>
                <w:rFonts w:ascii="华文宋体" w:eastAsia="华文宋体" w:hAnsi="华文宋体"/>
                <w:sz w:val="18"/>
                <w:szCs w:val="18"/>
              </w:rPr>
            </w:pPr>
            <w:r>
              <w:rPr>
                <w:rFonts w:ascii="华文宋体" w:eastAsia="华文宋体" w:hAnsi="华文宋体" w:hint="eastAsia"/>
                <w:sz w:val="18"/>
                <w:szCs w:val="18"/>
              </w:rPr>
              <w:t>2003.6.30</w:t>
            </w:r>
          </w:p>
        </w:tc>
        <w:tc>
          <w:tcPr>
            <w:tcW w:w="1344" w:type="dxa"/>
            <w:gridSpan w:val="3"/>
            <w:tcBorders>
              <w:right w:val="single" w:sz="4" w:space="0" w:color="auto"/>
            </w:tcBorders>
            <w:vAlign w:val="center"/>
          </w:tcPr>
          <w:p w:rsidR="00C564A8" w:rsidRDefault="00735AAC">
            <w:pPr>
              <w:spacing w:line="240" w:lineRule="atLeast"/>
              <w:jc w:val="center"/>
              <w:rPr>
                <w:rFonts w:ascii="华文宋体" w:eastAsia="华文宋体" w:hAnsi="华文宋体" w:cs="宋体"/>
                <w:sz w:val="18"/>
                <w:szCs w:val="18"/>
              </w:rPr>
            </w:pPr>
            <w:r>
              <w:rPr>
                <w:rFonts w:ascii="华文宋体" w:eastAsia="华文宋体" w:hAnsi="华文宋体" w:cs="宋体" w:hint="eastAsia"/>
                <w:sz w:val="18"/>
                <w:szCs w:val="18"/>
              </w:rPr>
              <w:t>湖北民族学院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spacing w:line="240" w:lineRule="atLeast"/>
              <w:rPr>
                <w:rFonts w:ascii="华文宋体" w:eastAsia="华文宋体" w:hAnsi="华文宋体"/>
                <w:sz w:val="18"/>
                <w:szCs w:val="18"/>
              </w:rPr>
            </w:pPr>
            <w:r>
              <w:rPr>
                <w:rFonts w:ascii="华文宋体" w:eastAsia="华文宋体" w:hAnsi="华文宋体" w:cs="宋体" w:hint="eastAsia"/>
                <w:sz w:val="18"/>
                <w:szCs w:val="18"/>
              </w:rPr>
              <w:t>临床医学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spacing w:line="240" w:lineRule="atLeast"/>
              <w:jc w:val="center"/>
              <w:rPr>
                <w:rFonts w:ascii="华文宋体" w:eastAsia="华文宋体" w:hAnsi="华文宋体"/>
                <w:sz w:val="18"/>
                <w:szCs w:val="18"/>
              </w:rPr>
            </w:pPr>
            <w:r>
              <w:rPr>
                <w:rFonts w:ascii="华文宋体" w:eastAsia="华文宋体" w:hAnsi="华文宋体" w:hint="eastAsia"/>
                <w:sz w:val="18"/>
                <w:szCs w:val="18"/>
              </w:rPr>
              <w:t>5年</w:t>
            </w:r>
          </w:p>
        </w:tc>
        <w:tc>
          <w:tcPr>
            <w:tcW w:w="1229" w:type="dxa"/>
            <w:gridSpan w:val="2"/>
            <w:tcBorders>
              <w:left w:val="single" w:sz="4" w:space="0" w:color="auto"/>
            </w:tcBorders>
            <w:vAlign w:val="center"/>
          </w:tcPr>
          <w:p w:rsidR="00C564A8" w:rsidRDefault="00735AAC">
            <w:pPr>
              <w:spacing w:line="240" w:lineRule="atLeast"/>
              <w:jc w:val="center"/>
              <w:rPr>
                <w:rFonts w:ascii="华文宋体" w:eastAsia="华文宋体" w:hAnsi="华文宋体"/>
                <w:sz w:val="18"/>
                <w:szCs w:val="18"/>
              </w:rPr>
            </w:pPr>
            <w:r>
              <w:rPr>
                <w:rFonts w:ascii="华文宋体" w:eastAsia="华文宋体" w:hAnsi="华文宋体" w:hint="eastAsia"/>
                <w:sz w:val="18"/>
                <w:szCs w:val="18"/>
              </w:rPr>
              <w:t>本科</w:t>
            </w:r>
          </w:p>
        </w:tc>
        <w:tc>
          <w:tcPr>
            <w:tcW w:w="1817" w:type="dxa"/>
            <w:gridSpan w:val="2"/>
            <w:vAlign w:val="center"/>
          </w:tcPr>
          <w:p w:rsidR="00C564A8" w:rsidRDefault="00735AAC">
            <w:pPr>
              <w:spacing w:line="240" w:lineRule="atLeast"/>
              <w:jc w:val="center"/>
              <w:rPr>
                <w:rFonts w:ascii="华文宋体" w:eastAsia="华文宋体" w:hAnsi="华文宋体"/>
                <w:sz w:val="18"/>
                <w:szCs w:val="18"/>
              </w:rPr>
            </w:pPr>
            <w:r>
              <w:rPr>
                <w:rFonts w:ascii="华文宋体" w:eastAsia="华文宋体" w:hAnsi="华文宋体" w:hint="eastAsia"/>
                <w:sz w:val="18"/>
                <w:szCs w:val="18"/>
              </w:rPr>
              <w:t>02329633</w:t>
            </w:r>
          </w:p>
        </w:tc>
        <w:tc>
          <w:tcPr>
            <w:tcW w:w="2243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论文发表（篇）</w:t>
            </w:r>
          </w:p>
        </w:tc>
        <w:tc>
          <w:tcPr>
            <w:tcW w:w="897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969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912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3480" w:type="dxa"/>
            <w:gridSpan w:val="3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2029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880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353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排名</w:t>
            </w:r>
          </w:p>
        </w:tc>
      </w:tr>
      <w:tr w:rsidR="00C564A8">
        <w:trPr>
          <w:trHeight w:hRule="exact" w:val="428"/>
        </w:trPr>
        <w:tc>
          <w:tcPr>
            <w:tcW w:w="1541" w:type="dxa"/>
            <w:vAlign w:val="center"/>
          </w:tcPr>
          <w:p w:rsidR="00C564A8" w:rsidRDefault="00735AAC">
            <w:pPr>
              <w:spacing w:line="240" w:lineRule="atLeast"/>
              <w:jc w:val="center"/>
              <w:rPr>
                <w:rFonts w:ascii="华文宋体" w:eastAsia="华文宋体" w:hAnsi="华文宋体"/>
                <w:sz w:val="18"/>
                <w:szCs w:val="18"/>
              </w:rPr>
            </w:pPr>
            <w:r>
              <w:rPr>
                <w:rFonts w:ascii="华文宋体" w:eastAsia="华文宋体" w:hAnsi="华文宋体" w:hint="eastAsia"/>
                <w:sz w:val="18"/>
                <w:szCs w:val="18"/>
              </w:rPr>
              <w:t>2003.7.1</w:t>
            </w:r>
          </w:p>
        </w:tc>
        <w:tc>
          <w:tcPr>
            <w:tcW w:w="1344" w:type="dxa"/>
            <w:gridSpan w:val="3"/>
            <w:tcBorders>
              <w:right w:val="single" w:sz="4" w:space="0" w:color="auto"/>
            </w:tcBorders>
            <w:vAlign w:val="center"/>
          </w:tcPr>
          <w:p w:rsidR="00C564A8" w:rsidRDefault="00735AAC">
            <w:pPr>
              <w:spacing w:line="240" w:lineRule="atLeast"/>
              <w:rPr>
                <w:rFonts w:ascii="华文宋体" w:eastAsia="华文宋体" w:hAnsi="华文宋体"/>
                <w:sz w:val="18"/>
                <w:szCs w:val="18"/>
              </w:rPr>
            </w:pPr>
            <w:r>
              <w:rPr>
                <w:rFonts w:ascii="华文宋体" w:eastAsia="华文宋体" w:hAnsi="华文宋体" w:cs="宋体" w:hint="eastAsia"/>
                <w:sz w:val="18"/>
                <w:szCs w:val="18"/>
              </w:rPr>
              <w:t>湖北民族学院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spacing w:line="240" w:lineRule="atLeast"/>
              <w:jc w:val="center"/>
              <w:rPr>
                <w:rFonts w:ascii="华文宋体" w:eastAsia="华文宋体" w:hAnsi="华文宋体"/>
                <w:sz w:val="18"/>
                <w:szCs w:val="18"/>
              </w:rPr>
            </w:pPr>
            <w:r>
              <w:rPr>
                <w:rFonts w:ascii="华文宋体" w:eastAsia="华文宋体" w:hAnsi="华文宋体" w:cs="宋体" w:hint="eastAsia"/>
                <w:sz w:val="18"/>
                <w:szCs w:val="18"/>
              </w:rPr>
              <w:t>临床医学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spacing w:line="240" w:lineRule="atLeast"/>
              <w:jc w:val="center"/>
              <w:rPr>
                <w:rFonts w:ascii="华文宋体" w:eastAsia="华文宋体" w:hAnsi="华文宋体"/>
                <w:sz w:val="18"/>
                <w:szCs w:val="18"/>
              </w:rPr>
            </w:pPr>
            <w:r>
              <w:rPr>
                <w:rFonts w:ascii="华文宋体" w:eastAsia="华文宋体" w:hAnsi="华文宋体" w:hint="eastAsia"/>
                <w:sz w:val="18"/>
                <w:szCs w:val="18"/>
              </w:rPr>
              <w:t>5年</w:t>
            </w:r>
          </w:p>
        </w:tc>
        <w:tc>
          <w:tcPr>
            <w:tcW w:w="1229" w:type="dxa"/>
            <w:gridSpan w:val="2"/>
            <w:tcBorders>
              <w:left w:val="single" w:sz="4" w:space="0" w:color="auto"/>
            </w:tcBorders>
            <w:vAlign w:val="center"/>
          </w:tcPr>
          <w:p w:rsidR="00C564A8" w:rsidRDefault="00735AAC">
            <w:pPr>
              <w:spacing w:line="240" w:lineRule="atLeast"/>
              <w:jc w:val="center"/>
              <w:rPr>
                <w:rFonts w:ascii="华文宋体" w:eastAsia="华文宋体" w:hAnsi="华文宋体"/>
                <w:sz w:val="18"/>
                <w:szCs w:val="18"/>
              </w:rPr>
            </w:pPr>
            <w:r>
              <w:rPr>
                <w:rFonts w:ascii="华文宋体" w:eastAsia="华文宋体" w:hAnsi="华文宋体" w:hint="eastAsia"/>
                <w:sz w:val="18"/>
                <w:szCs w:val="18"/>
              </w:rPr>
              <w:t>学士</w:t>
            </w:r>
          </w:p>
        </w:tc>
        <w:tc>
          <w:tcPr>
            <w:tcW w:w="1817" w:type="dxa"/>
            <w:gridSpan w:val="2"/>
            <w:vAlign w:val="center"/>
          </w:tcPr>
          <w:p w:rsidR="00C564A8" w:rsidRDefault="00735AAC">
            <w:pPr>
              <w:spacing w:line="240" w:lineRule="atLeast"/>
              <w:jc w:val="center"/>
              <w:rPr>
                <w:rFonts w:ascii="华文宋体" w:eastAsia="华文宋体" w:hAnsi="华文宋体"/>
                <w:sz w:val="18"/>
                <w:szCs w:val="18"/>
              </w:rPr>
            </w:pPr>
            <w:r>
              <w:rPr>
                <w:rFonts w:ascii="华文宋体" w:eastAsia="华文宋体" w:hAnsi="华文宋体" w:hint="eastAsia"/>
                <w:sz w:val="18"/>
                <w:szCs w:val="18"/>
              </w:rPr>
              <w:t>105174030496</w:t>
            </w:r>
          </w:p>
        </w:tc>
        <w:tc>
          <w:tcPr>
            <w:tcW w:w="2243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897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99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969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912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015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3480" w:type="dxa"/>
            <w:gridSpan w:val="3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《胃息肉与幽门螺杆菌感染相关性研究》</w:t>
            </w:r>
          </w:p>
        </w:tc>
        <w:tc>
          <w:tcPr>
            <w:tcW w:w="2029" w:type="dxa"/>
            <w:gridSpan w:val="2"/>
            <w:tcBorders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《重庆医学》</w:t>
            </w:r>
          </w:p>
        </w:tc>
        <w:tc>
          <w:tcPr>
            <w:tcW w:w="8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2013.12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通讯作者</w:t>
            </w:r>
          </w:p>
        </w:tc>
      </w:tr>
      <w:tr w:rsidR="00C564A8">
        <w:trPr>
          <w:trHeight w:hRule="exact" w:val="568"/>
        </w:trPr>
        <w:tc>
          <w:tcPr>
            <w:tcW w:w="1541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344" w:type="dxa"/>
            <w:gridSpan w:val="3"/>
            <w:tcBorders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29" w:type="dxa"/>
            <w:gridSpan w:val="2"/>
            <w:tcBorders>
              <w:lef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817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031" w:type="dxa"/>
            <w:gridSpan w:val="7"/>
            <w:vAlign w:val="center"/>
          </w:tcPr>
          <w:p w:rsidR="00C564A8" w:rsidRDefault="00735AAC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3480" w:type="dxa"/>
            <w:gridSpan w:val="3"/>
            <w:tcBorders>
              <w:right w:val="single" w:sz="4" w:space="0" w:color="auto"/>
            </w:tcBorders>
            <w:vAlign w:val="center"/>
          </w:tcPr>
          <w:p w:rsidR="00C564A8" w:rsidRDefault="00735AAC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asciiTheme="minorEastAsia" w:hAnsiTheme="minorEastAsia"/>
                <w:color w:val="000000"/>
              </w:rPr>
            </w:pPr>
            <w:r>
              <w:rPr>
                <w:rFonts w:asciiTheme="minorEastAsia" w:hAnsiTheme="minorEastAsia" w:hint="eastAsia"/>
              </w:rPr>
              <w:t>《急性非静脉曲张性上消化道出血治疗中内镜止血的应用价值 》</w:t>
            </w:r>
          </w:p>
        </w:tc>
        <w:tc>
          <w:tcPr>
            <w:tcW w:w="20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asciiTheme="minorEastAsia" w:hAnsiTheme="minorEastAsia"/>
                <w:color w:val="000000"/>
              </w:rPr>
            </w:pPr>
            <w:r>
              <w:rPr>
                <w:rFonts w:asciiTheme="minorEastAsia" w:hAnsiTheme="minorEastAsia" w:hint="eastAsia"/>
              </w:rPr>
              <w:t>《家庭医</w:t>
            </w:r>
            <w:r>
              <w:rPr>
                <w:rFonts w:asciiTheme="minorEastAsia" w:hAnsiTheme="minorEastAsia" w:cs="宋体" w:hint="eastAsia"/>
              </w:rPr>
              <w:t>药</w:t>
            </w:r>
            <w:r>
              <w:rPr>
                <w:rFonts w:asciiTheme="minorEastAsia" w:hAnsiTheme="minorEastAsia" w:hint="eastAsia"/>
              </w:rPr>
              <w:t>》</w:t>
            </w:r>
          </w:p>
        </w:tc>
        <w:tc>
          <w:tcPr>
            <w:tcW w:w="8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2018.07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独著</w:t>
            </w:r>
          </w:p>
        </w:tc>
      </w:tr>
      <w:tr w:rsidR="00C564A8" w:rsidTr="00996748">
        <w:trPr>
          <w:trHeight w:hRule="exact" w:val="412"/>
        </w:trPr>
        <w:tc>
          <w:tcPr>
            <w:tcW w:w="1541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344" w:type="dxa"/>
            <w:gridSpan w:val="3"/>
            <w:tcBorders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29" w:type="dxa"/>
            <w:gridSpan w:val="2"/>
            <w:tcBorders>
              <w:lef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817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439" w:type="dxa"/>
            <w:vAlign w:val="center"/>
          </w:tcPr>
          <w:p w:rsidR="00C564A8" w:rsidRDefault="00735AAC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701" w:type="dxa"/>
            <w:gridSpan w:val="2"/>
            <w:vAlign w:val="center"/>
          </w:tcPr>
          <w:p w:rsidR="00C564A8" w:rsidRDefault="00735AAC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1964" w:type="dxa"/>
            <w:gridSpan w:val="2"/>
            <w:vAlign w:val="center"/>
          </w:tcPr>
          <w:p w:rsidR="00C564A8" w:rsidRDefault="00735AAC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1927" w:type="dxa"/>
            <w:gridSpan w:val="2"/>
            <w:vAlign w:val="center"/>
          </w:tcPr>
          <w:p w:rsidR="00C564A8" w:rsidRDefault="00735AAC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本人作用</w:t>
            </w:r>
          </w:p>
        </w:tc>
        <w:tc>
          <w:tcPr>
            <w:tcW w:w="3480" w:type="dxa"/>
            <w:gridSpan w:val="3"/>
            <w:tcBorders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《消化内镜技术的发展与创新》</w:t>
            </w:r>
          </w:p>
        </w:tc>
        <w:tc>
          <w:tcPr>
            <w:tcW w:w="20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《医药》</w:t>
            </w:r>
          </w:p>
        </w:tc>
        <w:tc>
          <w:tcPr>
            <w:tcW w:w="8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2016.10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C564A8" w:rsidRDefault="00735AAC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独著</w:t>
            </w:r>
          </w:p>
        </w:tc>
      </w:tr>
      <w:tr w:rsidR="00C564A8">
        <w:trPr>
          <w:trHeight w:hRule="exact" w:val="546"/>
        </w:trPr>
        <w:tc>
          <w:tcPr>
            <w:tcW w:w="7966" w:type="dxa"/>
            <w:gridSpan w:val="14"/>
            <w:vAlign w:val="center"/>
          </w:tcPr>
          <w:p w:rsidR="00C564A8" w:rsidRDefault="00735AAC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1439" w:type="dxa"/>
            <w:vAlign w:val="center"/>
          </w:tcPr>
          <w:p w:rsidR="00C564A8" w:rsidRDefault="00735AAC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2013年至今</w:t>
            </w:r>
          </w:p>
        </w:tc>
        <w:tc>
          <w:tcPr>
            <w:tcW w:w="1701" w:type="dxa"/>
            <w:gridSpan w:val="2"/>
            <w:vAlign w:val="center"/>
          </w:tcPr>
          <w:p w:rsidR="00C564A8" w:rsidRDefault="00735AAC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床旁急诊内镜诊治</w:t>
            </w:r>
          </w:p>
        </w:tc>
        <w:tc>
          <w:tcPr>
            <w:tcW w:w="1964" w:type="dxa"/>
            <w:gridSpan w:val="2"/>
            <w:vAlign w:val="center"/>
          </w:tcPr>
          <w:p w:rsidR="00C564A8" w:rsidRDefault="00735AAC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完成197例</w:t>
            </w:r>
          </w:p>
        </w:tc>
        <w:tc>
          <w:tcPr>
            <w:tcW w:w="1927" w:type="dxa"/>
            <w:gridSpan w:val="2"/>
            <w:tcBorders>
              <w:bottom w:val="single" w:sz="4" w:space="0" w:color="auto"/>
            </w:tcBorders>
            <w:vAlign w:val="center"/>
          </w:tcPr>
          <w:p w:rsidR="00C564A8" w:rsidRDefault="00735AAC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操作者</w:t>
            </w:r>
          </w:p>
        </w:tc>
        <w:tc>
          <w:tcPr>
            <w:tcW w:w="3480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0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35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64A8" w:rsidRDefault="00735AAC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</w:tr>
      <w:tr w:rsidR="00C564A8" w:rsidTr="00996748">
        <w:trPr>
          <w:trHeight w:hRule="exact" w:val="595"/>
        </w:trPr>
        <w:tc>
          <w:tcPr>
            <w:tcW w:w="1541" w:type="dxa"/>
            <w:vAlign w:val="center"/>
          </w:tcPr>
          <w:p w:rsidR="00C564A8" w:rsidRDefault="00735AAC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620" w:type="dxa"/>
            <w:gridSpan w:val="7"/>
            <w:tcBorders>
              <w:right w:val="single" w:sz="4" w:space="0" w:color="auto"/>
            </w:tcBorders>
            <w:vAlign w:val="center"/>
          </w:tcPr>
          <w:p w:rsidR="00C564A8" w:rsidRDefault="00735AAC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C564A8" w:rsidRDefault="00735AAC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817" w:type="dxa"/>
            <w:gridSpan w:val="2"/>
            <w:vAlign w:val="center"/>
          </w:tcPr>
          <w:p w:rsidR="00C564A8" w:rsidRDefault="00735AAC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439" w:type="dxa"/>
            <w:vAlign w:val="center"/>
          </w:tcPr>
          <w:p w:rsidR="00C564A8" w:rsidRDefault="00735AAC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2012年至2014年</w:t>
            </w:r>
          </w:p>
        </w:tc>
        <w:tc>
          <w:tcPr>
            <w:tcW w:w="1701" w:type="dxa"/>
            <w:gridSpan w:val="2"/>
            <w:vAlign w:val="center"/>
          </w:tcPr>
          <w:p w:rsidR="00C564A8" w:rsidRDefault="00735AAC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参与二级甲等综合医院创建工作</w:t>
            </w:r>
          </w:p>
        </w:tc>
        <w:tc>
          <w:tcPr>
            <w:tcW w:w="1964" w:type="dxa"/>
            <w:gridSpan w:val="2"/>
            <w:vAlign w:val="center"/>
          </w:tcPr>
          <w:p w:rsidR="00C564A8" w:rsidRDefault="00735AAC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2014年2月顺利通过二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甲创建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工作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64A8" w:rsidRDefault="00735AAC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参与者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64A8" w:rsidRDefault="00735AAC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</w:tr>
      <w:tr w:rsidR="00C564A8" w:rsidTr="00996748">
        <w:trPr>
          <w:trHeight w:hRule="exact" w:val="703"/>
        </w:trPr>
        <w:tc>
          <w:tcPr>
            <w:tcW w:w="1541" w:type="dxa"/>
            <w:vAlign w:val="center"/>
          </w:tcPr>
          <w:p w:rsidR="00C564A8" w:rsidRDefault="00735AAC">
            <w:pPr>
              <w:jc w:val="center"/>
              <w:rPr>
                <w:rFonts w:ascii="华文宋体" w:eastAsia="华文宋体" w:hAnsi="华文宋体"/>
                <w:color w:val="000000"/>
                <w:sz w:val="15"/>
                <w:szCs w:val="15"/>
              </w:rPr>
            </w:pPr>
            <w:r>
              <w:rPr>
                <w:rFonts w:ascii="华文宋体" w:eastAsia="华文宋体" w:hAnsi="华文宋体" w:hint="eastAsia"/>
                <w:color w:val="000000"/>
                <w:sz w:val="15"/>
                <w:szCs w:val="15"/>
              </w:rPr>
              <w:t>/</w:t>
            </w:r>
          </w:p>
        </w:tc>
        <w:tc>
          <w:tcPr>
            <w:tcW w:w="2620" w:type="dxa"/>
            <w:gridSpan w:val="7"/>
            <w:tcBorders>
              <w:right w:val="single" w:sz="4" w:space="0" w:color="auto"/>
            </w:tcBorders>
            <w:vAlign w:val="center"/>
          </w:tcPr>
          <w:p w:rsidR="00C564A8" w:rsidRDefault="00735AAC">
            <w:pPr>
              <w:jc w:val="center"/>
              <w:rPr>
                <w:rFonts w:ascii="华文宋体" w:eastAsia="华文宋体" w:hAnsi="华文宋体"/>
                <w:color w:val="000000"/>
                <w:sz w:val="18"/>
                <w:szCs w:val="18"/>
              </w:rPr>
            </w:pPr>
            <w:r>
              <w:rPr>
                <w:rFonts w:ascii="华文宋体" w:eastAsia="华文宋体" w:hAnsi="华文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C564A8" w:rsidRDefault="00735AAC">
            <w:pPr>
              <w:jc w:val="center"/>
              <w:rPr>
                <w:rFonts w:ascii="华文宋体" w:eastAsia="华文宋体" w:hAnsi="华文宋体"/>
                <w:color w:val="000000"/>
                <w:sz w:val="18"/>
                <w:szCs w:val="18"/>
              </w:rPr>
            </w:pPr>
            <w:r>
              <w:rPr>
                <w:rFonts w:ascii="华文宋体" w:eastAsia="华文宋体" w:hAnsi="华文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817" w:type="dxa"/>
            <w:gridSpan w:val="2"/>
            <w:vAlign w:val="center"/>
          </w:tcPr>
          <w:p w:rsidR="00C564A8" w:rsidRDefault="00735AAC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</w:rPr>
              <w:t>/</w:t>
            </w:r>
          </w:p>
        </w:tc>
        <w:tc>
          <w:tcPr>
            <w:tcW w:w="1439" w:type="dxa"/>
            <w:vAlign w:val="center"/>
          </w:tcPr>
          <w:p w:rsidR="00C564A8" w:rsidRDefault="00735AAC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2017年至2018年</w:t>
            </w:r>
          </w:p>
        </w:tc>
        <w:tc>
          <w:tcPr>
            <w:tcW w:w="1701" w:type="dxa"/>
            <w:gridSpan w:val="2"/>
            <w:vAlign w:val="center"/>
          </w:tcPr>
          <w:p w:rsidR="00C564A8" w:rsidRDefault="00735AAC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参与二级甲等综合医院复评工作</w:t>
            </w:r>
          </w:p>
        </w:tc>
        <w:tc>
          <w:tcPr>
            <w:tcW w:w="1964" w:type="dxa"/>
            <w:gridSpan w:val="2"/>
            <w:vAlign w:val="center"/>
          </w:tcPr>
          <w:p w:rsidR="00C564A8" w:rsidRDefault="00735AAC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2018年6月顺利通过二甲复评工作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</w:tcBorders>
            <w:vAlign w:val="center"/>
          </w:tcPr>
          <w:p w:rsidR="00C564A8" w:rsidRDefault="00735AAC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参与者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4A8" w:rsidRDefault="00735AAC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64A8" w:rsidRDefault="00735AAC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</w:tr>
      <w:tr w:rsidR="00C564A8" w:rsidTr="00230C7A">
        <w:trPr>
          <w:trHeight w:hRule="exact" w:val="422"/>
        </w:trPr>
        <w:tc>
          <w:tcPr>
            <w:tcW w:w="1541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620" w:type="dxa"/>
            <w:gridSpan w:val="7"/>
            <w:tcBorders>
              <w:righ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817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439" w:type="dxa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701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964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927" w:type="dxa"/>
            <w:gridSpan w:val="2"/>
            <w:vAlign w:val="center"/>
          </w:tcPr>
          <w:p w:rsidR="00C564A8" w:rsidRDefault="00735AAC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3480" w:type="dxa"/>
            <w:gridSpan w:val="3"/>
            <w:vAlign w:val="center"/>
          </w:tcPr>
          <w:p w:rsidR="00C564A8" w:rsidRDefault="00735AAC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单位公示时间</w:t>
            </w:r>
          </w:p>
        </w:tc>
        <w:tc>
          <w:tcPr>
            <w:tcW w:w="4262" w:type="dxa"/>
            <w:gridSpan w:val="5"/>
            <w:vAlign w:val="center"/>
          </w:tcPr>
          <w:p w:rsidR="00C564A8" w:rsidRDefault="00735AAC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2018年9月13日-2018年9月17日</w:t>
            </w:r>
          </w:p>
        </w:tc>
      </w:tr>
      <w:tr w:rsidR="00E55E57">
        <w:trPr>
          <w:trHeight w:hRule="exact" w:val="416"/>
        </w:trPr>
        <w:tc>
          <w:tcPr>
            <w:tcW w:w="7966" w:type="dxa"/>
            <w:gridSpan w:val="14"/>
            <w:vAlign w:val="center"/>
          </w:tcPr>
          <w:p w:rsidR="00E55E57" w:rsidRDefault="00E55E57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439" w:type="dxa"/>
            <w:vAlign w:val="center"/>
          </w:tcPr>
          <w:p w:rsidR="00E55E57" w:rsidRDefault="00E55E57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701" w:type="dxa"/>
            <w:gridSpan w:val="2"/>
            <w:vAlign w:val="center"/>
          </w:tcPr>
          <w:p w:rsidR="00E55E57" w:rsidRDefault="00E55E57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964" w:type="dxa"/>
            <w:gridSpan w:val="2"/>
            <w:vAlign w:val="center"/>
          </w:tcPr>
          <w:p w:rsidR="00E55E57" w:rsidRDefault="00E55E57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927" w:type="dxa"/>
            <w:gridSpan w:val="2"/>
            <w:vAlign w:val="center"/>
          </w:tcPr>
          <w:p w:rsidR="00E55E57" w:rsidRDefault="00E55E57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7742" w:type="dxa"/>
            <w:gridSpan w:val="8"/>
            <w:vMerge w:val="restart"/>
            <w:vAlign w:val="center"/>
          </w:tcPr>
          <w:p w:rsidR="00E55E57" w:rsidRDefault="00E55E57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8"/>
              </w:rPr>
              <w:t>彭辉同志所有申报内容真实有效，同意推荐。</w:t>
            </w:r>
          </w:p>
        </w:tc>
      </w:tr>
      <w:tr w:rsidR="00E55E57" w:rsidTr="00230C7A">
        <w:trPr>
          <w:trHeight w:hRule="exact" w:val="544"/>
        </w:trPr>
        <w:tc>
          <w:tcPr>
            <w:tcW w:w="1668" w:type="dxa"/>
            <w:gridSpan w:val="2"/>
            <w:vAlign w:val="center"/>
          </w:tcPr>
          <w:p w:rsidR="00E55E57" w:rsidRDefault="00E55E57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E55E57" w:rsidRDefault="00E55E57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2639" w:type="dxa"/>
            <w:gridSpan w:val="7"/>
            <w:tcBorders>
              <w:left w:val="single" w:sz="4" w:space="0" w:color="auto"/>
            </w:tcBorders>
            <w:vAlign w:val="center"/>
          </w:tcPr>
          <w:p w:rsidR="00E55E57" w:rsidRDefault="00E55E57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817" w:type="dxa"/>
            <w:gridSpan w:val="2"/>
            <w:vAlign w:val="center"/>
          </w:tcPr>
          <w:p w:rsidR="00E55E57" w:rsidRDefault="00E55E57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439" w:type="dxa"/>
            <w:vAlign w:val="center"/>
          </w:tcPr>
          <w:p w:rsidR="00E55E57" w:rsidRDefault="00E55E57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701" w:type="dxa"/>
            <w:gridSpan w:val="2"/>
            <w:vAlign w:val="center"/>
          </w:tcPr>
          <w:p w:rsidR="00E55E57" w:rsidRDefault="00E55E57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964" w:type="dxa"/>
            <w:gridSpan w:val="2"/>
            <w:vAlign w:val="center"/>
          </w:tcPr>
          <w:p w:rsidR="00E55E57" w:rsidRDefault="00E55E57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927" w:type="dxa"/>
            <w:gridSpan w:val="2"/>
            <w:vAlign w:val="center"/>
          </w:tcPr>
          <w:p w:rsidR="00E55E57" w:rsidRDefault="00E55E57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7742" w:type="dxa"/>
            <w:gridSpan w:val="8"/>
            <w:vMerge/>
            <w:vAlign w:val="center"/>
          </w:tcPr>
          <w:p w:rsidR="00E55E57" w:rsidRDefault="00E55E57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2C28" w:rsidTr="00230C7A">
        <w:trPr>
          <w:trHeight w:hRule="exact" w:val="324"/>
        </w:trPr>
        <w:tc>
          <w:tcPr>
            <w:tcW w:w="1668" w:type="dxa"/>
            <w:gridSpan w:val="2"/>
            <w:vAlign w:val="center"/>
          </w:tcPr>
          <w:p w:rsidR="00472C28" w:rsidRPr="00735AAC" w:rsidRDefault="00472C28" w:rsidP="00230C7A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735AAC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2003.09-2004.01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472C28" w:rsidRPr="00735AAC" w:rsidRDefault="00230C7A" w:rsidP="00230C7A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内科</w:t>
            </w:r>
          </w:p>
        </w:tc>
        <w:tc>
          <w:tcPr>
            <w:tcW w:w="2639" w:type="dxa"/>
            <w:gridSpan w:val="7"/>
            <w:tcBorders>
              <w:left w:val="single" w:sz="4" w:space="0" w:color="auto"/>
            </w:tcBorders>
            <w:vAlign w:val="center"/>
          </w:tcPr>
          <w:p w:rsidR="00472C28" w:rsidRPr="00735AAC" w:rsidRDefault="00472C28" w:rsidP="00230C7A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735AAC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湖北省仙桃市中医院</w:t>
            </w:r>
          </w:p>
        </w:tc>
        <w:tc>
          <w:tcPr>
            <w:tcW w:w="1817" w:type="dxa"/>
            <w:gridSpan w:val="2"/>
            <w:vAlign w:val="center"/>
          </w:tcPr>
          <w:p w:rsidR="00472C28" w:rsidRPr="00735AAC" w:rsidRDefault="00472C28" w:rsidP="00230C7A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735AAC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住院医师</w:t>
            </w:r>
          </w:p>
        </w:tc>
        <w:tc>
          <w:tcPr>
            <w:tcW w:w="1439" w:type="dxa"/>
            <w:vAlign w:val="center"/>
          </w:tcPr>
          <w:p w:rsidR="00472C28" w:rsidRDefault="00472C28" w:rsidP="00472C28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701" w:type="dxa"/>
            <w:gridSpan w:val="2"/>
            <w:vAlign w:val="center"/>
          </w:tcPr>
          <w:p w:rsidR="00472C28" w:rsidRDefault="00472C28" w:rsidP="00472C28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964" w:type="dxa"/>
            <w:gridSpan w:val="2"/>
            <w:vAlign w:val="center"/>
          </w:tcPr>
          <w:p w:rsidR="00472C28" w:rsidRDefault="00472C28" w:rsidP="00472C28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927" w:type="dxa"/>
            <w:gridSpan w:val="2"/>
            <w:vAlign w:val="center"/>
          </w:tcPr>
          <w:p w:rsidR="00472C28" w:rsidRDefault="00472C28" w:rsidP="00472C28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7742" w:type="dxa"/>
            <w:gridSpan w:val="8"/>
            <w:vMerge/>
            <w:vAlign w:val="center"/>
          </w:tcPr>
          <w:p w:rsidR="00472C28" w:rsidRDefault="00472C28" w:rsidP="00472C28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2C28" w:rsidTr="00230C7A">
        <w:trPr>
          <w:trHeight w:hRule="exact" w:val="289"/>
        </w:trPr>
        <w:tc>
          <w:tcPr>
            <w:tcW w:w="1668" w:type="dxa"/>
            <w:gridSpan w:val="2"/>
            <w:vAlign w:val="center"/>
          </w:tcPr>
          <w:p w:rsidR="00472C28" w:rsidRPr="00735AAC" w:rsidRDefault="00472C28" w:rsidP="00230C7A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735AAC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2004.02-2004.05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472C28" w:rsidRPr="00735AAC" w:rsidRDefault="00230C7A" w:rsidP="00230C7A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血液透析技术支持</w:t>
            </w:r>
          </w:p>
        </w:tc>
        <w:tc>
          <w:tcPr>
            <w:tcW w:w="2639" w:type="dxa"/>
            <w:gridSpan w:val="7"/>
            <w:tcBorders>
              <w:left w:val="single" w:sz="4" w:space="0" w:color="auto"/>
            </w:tcBorders>
            <w:vAlign w:val="center"/>
          </w:tcPr>
          <w:p w:rsidR="00472C28" w:rsidRPr="00735AAC" w:rsidRDefault="00472C28" w:rsidP="00230C7A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735AAC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珠海市弘陞生物科技有限公司</w:t>
            </w:r>
          </w:p>
        </w:tc>
        <w:tc>
          <w:tcPr>
            <w:tcW w:w="1817" w:type="dxa"/>
            <w:gridSpan w:val="2"/>
            <w:vAlign w:val="center"/>
          </w:tcPr>
          <w:p w:rsidR="00472C28" w:rsidRPr="00735AAC" w:rsidRDefault="00472C28" w:rsidP="00230C7A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735AAC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医师</w:t>
            </w:r>
          </w:p>
        </w:tc>
        <w:tc>
          <w:tcPr>
            <w:tcW w:w="1439" w:type="dxa"/>
            <w:vAlign w:val="center"/>
          </w:tcPr>
          <w:p w:rsidR="00472C28" w:rsidRDefault="00472C28" w:rsidP="00472C28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701" w:type="dxa"/>
            <w:gridSpan w:val="2"/>
            <w:vAlign w:val="center"/>
          </w:tcPr>
          <w:p w:rsidR="00472C28" w:rsidRDefault="00472C28" w:rsidP="00472C28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964" w:type="dxa"/>
            <w:gridSpan w:val="2"/>
            <w:vAlign w:val="center"/>
          </w:tcPr>
          <w:p w:rsidR="00472C28" w:rsidRDefault="00472C28" w:rsidP="00472C28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927" w:type="dxa"/>
            <w:gridSpan w:val="2"/>
            <w:vAlign w:val="center"/>
          </w:tcPr>
          <w:p w:rsidR="00472C28" w:rsidRDefault="00472C28" w:rsidP="00472C28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7742" w:type="dxa"/>
            <w:gridSpan w:val="8"/>
            <w:vMerge/>
            <w:vAlign w:val="center"/>
          </w:tcPr>
          <w:p w:rsidR="00472C28" w:rsidRDefault="00472C28" w:rsidP="00472C28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180A" w:rsidTr="00230C7A">
        <w:trPr>
          <w:trHeight w:hRule="exact" w:val="289"/>
        </w:trPr>
        <w:tc>
          <w:tcPr>
            <w:tcW w:w="1668" w:type="dxa"/>
            <w:gridSpan w:val="2"/>
            <w:vAlign w:val="center"/>
          </w:tcPr>
          <w:p w:rsidR="0057180A" w:rsidRPr="00735AAC" w:rsidRDefault="0057180A" w:rsidP="0057180A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735AAC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2004.06-2011.5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57180A" w:rsidRPr="00735AAC" w:rsidRDefault="0057180A" w:rsidP="0057180A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735AAC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消化内镜诊治</w:t>
            </w:r>
          </w:p>
        </w:tc>
        <w:tc>
          <w:tcPr>
            <w:tcW w:w="2639" w:type="dxa"/>
            <w:gridSpan w:val="7"/>
            <w:tcBorders>
              <w:left w:val="single" w:sz="4" w:space="0" w:color="auto"/>
            </w:tcBorders>
            <w:vAlign w:val="center"/>
          </w:tcPr>
          <w:p w:rsidR="0057180A" w:rsidRPr="00735AAC" w:rsidRDefault="0057180A" w:rsidP="0057180A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735AAC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重庆市沙坪坝区人民医院</w:t>
            </w:r>
          </w:p>
        </w:tc>
        <w:tc>
          <w:tcPr>
            <w:tcW w:w="1817" w:type="dxa"/>
            <w:gridSpan w:val="2"/>
            <w:vAlign w:val="center"/>
          </w:tcPr>
          <w:p w:rsidR="0057180A" w:rsidRPr="00735AAC" w:rsidRDefault="0057180A" w:rsidP="0057180A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735AAC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医师</w:t>
            </w:r>
          </w:p>
        </w:tc>
        <w:tc>
          <w:tcPr>
            <w:tcW w:w="1439" w:type="dxa"/>
            <w:vAlign w:val="center"/>
          </w:tcPr>
          <w:p w:rsidR="0057180A" w:rsidRDefault="0057180A" w:rsidP="0057180A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701" w:type="dxa"/>
            <w:gridSpan w:val="2"/>
            <w:vAlign w:val="center"/>
          </w:tcPr>
          <w:p w:rsidR="0057180A" w:rsidRDefault="0057180A" w:rsidP="0057180A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964" w:type="dxa"/>
            <w:gridSpan w:val="2"/>
            <w:vAlign w:val="center"/>
          </w:tcPr>
          <w:p w:rsidR="0057180A" w:rsidRDefault="0057180A" w:rsidP="0057180A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927" w:type="dxa"/>
            <w:gridSpan w:val="2"/>
            <w:vAlign w:val="center"/>
          </w:tcPr>
          <w:p w:rsidR="0057180A" w:rsidRDefault="0057180A" w:rsidP="0057180A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7742" w:type="dxa"/>
            <w:gridSpan w:val="8"/>
            <w:vMerge/>
            <w:vAlign w:val="center"/>
          </w:tcPr>
          <w:p w:rsidR="0057180A" w:rsidRDefault="0057180A" w:rsidP="0057180A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180A" w:rsidTr="00230C7A">
        <w:trPr>
          <w:trHeight w:hRule="exact" w:val="289"/>
        </w:trPr>
        <w:tc>
          <w:tcPr>
            <w:tcW w:w="1668" w:type="dxa"/>
            <w:gridSpan w:val="2"/>
            <w:vAlign w:val="center"/>
          </w:tcPr>
          <w:p w:rsidR="0057180A" w:rsidRPr="00735AAC" w:rsidRDefault="0057180A" w:rsidP="0057180A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735AAC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2011.06至今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57180A" w:rsidRPr="00735AAC" w:rsidRDefault="0057180A" w:rsidP="0057180A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735AAC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消化内镜诊治</w:t>
            </w:r>
          </w:p>
        </w:tc>
        <w:tc>
          <w:tcPr>
            <w:tcW w:w="2639" w:type="dxa"/>
            <w:gridSpan w:val="7"/>
            <w:tcBorders>
              <w:left w:val="single" w:sz="4" w:space="0" w:color="auto"/>
            </w:tcBorders>
            <w:vAlign w:val="center"/>
          </w:tcPr>
          <w:p w:rsidR="0057180A" w:rsidRPr="00735AAC" w:rsidRDefault="0057180A" w:rsidP="0057180A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735AAC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重庆市沙坪坝区人民医院</w:t>
            </w:r>
          </w:p>
        </w:tc>
        <w:tc>
          <w:tcPr>
            <w:tcW w:w="1817" w:type="dxa"/>
            <w:gridSpan w:val="2"/>
            <w:vAlign w:val="center"/>
          </w:tcPr>
          <w:p w:rsidR="0057180A" w:rsidRPr="00735AAC" w:rsidRDefault="0057180A" w:rsidP="0057180A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735AAC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439" w:type="dxa"/>
            <w:vAlign w:val="center"/>
          </w:tcPr>
          <w:p w:rsidR="0057180A" w:rsidRDefault="0057180A" w:rsidP="0057180A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701" w:type="dxa"/>
            <w:gridSpan w:val="2"/>
            <w:vAlign w:val="center"/>
          </w:tcPr>
          <w:p w:rsidR="0057180A" w:rsidRDefault="0057180A" w:rsidP="0057180A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964" w:type="dxa"/>
            <w:gridSpan w:val="2"/>
            <w:vAlign w:val="center"/>
          </w:tcPr>
          <w:p w:rsidR="0057180A" w:rsidRDefault="0057180A" w:rsidP="0057180A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927" w:type="dxa"/>
            <w:gridSpan w:val="2"/>
            <w:vAlign w:val="center"/>
          </w:tcPr>
          <w:p w:rsidR="0057180A" w:rsidRDefault="0057180A" w:rsidP="0057180A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7742" w:type="dxa"/>
            <w:gridSpan w:val="8"/>
            <w:vMerge/>
            <w:vAlign w:val="center"/>
          </w:tcPr>
          <w:p w:rsidR="0057180A" w:rsidRDefault="0057180A" w:rsidP="0057180A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180A" w:rsidTr="00230C7A">
        <w:trPr>
          <w:trHeight w:hRule="exact" w:val="462"/>
        </w:trPr>
        <w:tc>
          <w:tcPr>
            <w:tcW w:w="1668" w:type="dxa"/>
            <w:gridSpan w:val="2"/>
            <w:vAlign w:val="center"/>
          </w:tcPr>
          <w:p w:rsidR="0057180A" w:rsidRDefault="0057180A" w:rsidP="0057180A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57180A" w:rsidRDefault="0057180A" w:rsidP="0057180A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2639" w:type="dxa"/>
            <w:gridSpan w:val="7"/>
            <w:tcBorders>
              <w:left w:val="single" w:sz="4" w:space="0" w:color="auto"/>
            </w:tcBorders>
            <w:vAlign w:val="center"/>
          </w:tcPr>
          <w:p w:rsidR="0057180A" w:rsidRDefault="0057180A" w:rsidP="0057180A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817" w:type="dxa"/>
            <w:gridSpan w:val="2"/>
            <w:vAlign w:val="center"/>
          </w:tcPr>
          <w:p w:rsidR="0057180A" w:rsidRDefault="0057180A" w:rsidP="0057180A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439" w:type="dxa"/>
            <w:vAlign w:val="center"/>
          </w:tcPr>
          <w:p w:rsidR="0057180A" w:rsidRDefault="0057180A" w:rsidP="0057180A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701" w:type="dxa"/>
            <w:gridSpan w:val="2"/>
            <w:vAlign w:val="center"/>
          </w:tcPr>
          <w:p w:rsidR="0057180A" w:rsidRDefault="0057180A" w:rsidP="0057180A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964" w:type="dxa"/>
            <w:gridSpan w:val="2"/>
            <w:vAlign w:val="center"/>
          </w:tcPr>
          <w:p w:rsidR="0057180A" w:rsidRDefault="0057180A" w:rsidP="0057180A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1927" w:type="dxa"/>
            <w:gridSpan w:val="2"/>
            <w:vAlign w:val="center"/>
          </w:tcPr>
          <w:p w:rsidR="0057180A" w:rsidRDefault="0057180A" w:rsidP="0057180A">
            <w:pPr>
              <w:spacing w:line="3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/</w:t>
            </w:r>
          </w:p>
        </w:tc>
        <w:tc>
          <w:tcPr>
            <w:tcW w:w="2990" w:type="dxa"/>
            <w:gridSpan w:val="2"/>
            <w:vAlign w:val="center"/>
          </w:tcPr>
          <w:p w:rsidR="0057180A" w:rsidRDefault="0057180A" w:rsidP="0057180A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752" w:type="dxa"/>
            <w:gridSpan w:val="6"/>
            <w:vAlign w:val="center"/>
          </w:tcPr>
          <w:p w:rsidR="0057180A" w:rsidRDefault="0057180A" w:rsidP="0057180A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564A8" w:rsidRDefault="00C564A8">
      <w:pPr>
        <w:spacing w:line="200" w:lineRule="exact"/>
        <w:rPr>
          <w:rFonts w:ascii="方正仿宋_GBK" w:eastAsia="方正仿宋_GBK" w:hAnsi="Times New Roman" w:cs="Times New Roman"/>
          <w:color w:val="000000"/>
          <w:szCs w:val="21"/>
        </w:rPr>
      </w:pPr>
    </w:p>
    <w:p w:rsidR="00C564A8" w:rsidRDefault="00735AAC">
      <w:pPr>
        <w:spacing w:line="200" w:lineRule="exact"/>
      </w:pPr>
      <w:r>
        <w:rPr>
          <w:rFonts w:ascii="方正仿宋_GBK" w:eastAsia="方正仿宋_GBK" w:hAnsi="Times New Roman" w:cs="Times New Roman" w:hint="eastAsia"/>
          <w:color w:val="000000"/>
          <w:szCs w:val="21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</w:t>
      </w:r>
      <w:proofErr w:type="gramStart"/>
      <w:r>
        <w:rPr>
          <w:rFonts w:ascii="方正仿宋_GBK" w:eastAsia="方正仿宋_GBK" w:hAnsi="Times New Roman" w:cs="Times New Roman" w:hint="eastAsia"/>
          <w:color w:val="000000"/>
          <w:szCs w:val="21"/>
        </w:rPr>
        <w:t>不</w:t>
      </w:r>
      <w:proofErr w:type="gramEnd"/>
      <w:r>
        <w:rPr>
          <w:rFonts w:ascii="方正仿宋_GBK" w:eastAsia="方正仿宋_GBK" w:hAnsi="Times New Roman" w:cs="Times New Roman" w:hint="eastAsia"/>
          <w:color w:val="000000"/>
          <w:szCs w:val="21"/>
        </w:rPr>
        <w:t>填入本表；4.任现职以来工作量和其他主要业绩均填写了示例，申报人员应根据实际情况填写。</w:t>
      </w:r>
    </w:p>
    <w:sectPr w:rsidR="00C564A8" w:rsidSect="00C564A8">
      <w:headerReference w:type="default" r:id="rId8"/>
      <w:pgSz w:w="23814" w:h="16840" w:orient="landscape"/>
      <w:pgMar w:top="1021" w:right="851" w:bottom="1021" w:left="851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EC7" w:rsidRDefault="00807EC7" w:rsidP="00C564A8">
      <w:r>
        <w:separator/>
      </w:r>
    </w:p>
  </w:endnote>
  <w:endnote w:type="continuationSeparator" w:id="0">
    <w:p w:rsidR="00807EC7" w:rsidRDefault="00807EC7" w:rsidP="00C56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EC7" w:rsidRDefault="00807EC7" w:rsidP="00C564A8">
      <w:r>
        <w:separator/>
      </w:r>
    </w:p>
  </w:footnote>
  <w:footnote w:type="continuationSeparator" w:id="0">
    <w:p w:rsidR="00807EC7" w:rsidRDefault="00807EC7" w:rsidP="00C564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4A8" w:rsidRDefault="00C564A8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5BC"/>
    <w:rsid w:val="00017926"/>
    <w:rsid w:val="00060819"/>
    <w:rsid w:val="000932B6"/>
    <w:rsid w:val="000D4CDE"/>
    <w:rsid w:val="001D1209"/>
    <w:rsid w:val="001D224E"/>
    <w:rsid w:val="001D6EE0"/>
    <w:rsid w:val="00230C7A"/>
    <w:rsid w:val="00244B12"/>
    <w:rsid w:val="002569ED"/>
    <w:rsid w:val="00291CCE"/>
    <w:rsid w:val="002D54BC"/>
    <w:rsid w:val="002F46AC"/>
    <w:rsid w:val="002F634A"/>
    <w:rsid w:val="00325B15"/>
    <w:rsid w:val="0039108E"/>
    <w:rsid w:val="003D4E04"/>
    <w:rsid w:val="00451339"/>
    <w:rsid w:val="00472C28"/>
    <w:rsid w:val="00474558"/>
    <w:rsid w:val="004C402D"/>
    <w:rsid w:val="004D5C70"/>
    <w:rsid w:val="005074A5"/>
    <w:rsid w:val="00512A31"/>
    <w:rsid w:val="00563DCE"/>
    <w:rsid w:val="0057180A"/>
    <w:rsid w:val="00581D14"/>
    <w:rsid w:val="005F51BB"/>
    <w:rsid w:val="00644CEB"/>
    <w:rsid w:val="00735AAC"/>
    <w:rsid w:val="0076177E"/>
    <w:rsid w:val="007617DB"/>
    <w:rsid w:val="00797113"/>
    <w:rsid w:val="007B4BAF"/>
    <w:rsid w:val="007C101E"/>
    <w:rsid w:val="007E5655"/>
    <w:rsid w:val="00807EC7"/>
    <w:rsid w:val="00823B82"/>
    <w:rsid w:val="00884521"/>
    <w:rsid w:val="008D565D"/>
    <w:rsid w:val="00927010"/>
    <w:rsid w:val="009561EA"/>
    <w:rsid w:val="00996748"/>
    <w:rsid w:val="00A658C9"/>
    <w:rsid w:val="00B72A2D"/>
    <w:rsid w:val="00B97732"/>
    <w:rsid w:val="00BA55BC"/>
    <w:rsid w:val="00BB6E79"/>
    <w:rsid w:val="00BE038B"/>
    <w:rsid w:val="00C564A8"/>
    <w:rsid w:val="00C57358"/>
    <w:rsid w:val="00C8565D"/>
    <w:rsid w:val="00C92A4D"/>
    <w:rsid w:val="00CB4BE1"/>
    <w:rsid w:val="00CD759B"/>
    <w:rsid w:val="00D06E54"/>
    <w:rsid w:val="00DB501B"/>
    <w:rsid w:val="00E50BDE"/>
    <w:rsid w:val="00E55E57"/>
    <w:rsid w:val="00E81250"/>
    <w:rsid w:val="00E81D6D"/>
    <w:rsid w:val="00F41F07"/>
    <w:rsid w:val="00F53B64"/>
    <w:rsid w:val="00F75E3F"/>
    <w:rsid w:val="00FB6F55"/>
    <w:rsid w:val="03C46AB9"/>
    <w:rsid w:val="073C3104"/>
    <w:rsid w:val="0D6A7BAB"/>
    <w:rsid w:val="17D03F46"/>
    <w:rsid w:val="19AB4F4B"/>
    <w:rsid w:val="1E6D4387"/>
    <w:rsid w:val="27093FBD"/>
    <w:rsid w:val="2A2E22E9"/>
    <w:rsid w:val="2A7F65FE"/>
    <w:rsid w:val="31AC6159"/>
    <w:rsid w:val="357E281B"/>
    <w:rsid w:val="37FC58EE"/>
    <w:rsid w:val="39F97037"/>
    <w:rsid w:val="3EEB719B"/>
    <w:rsid w:val="44351DEC"/>
    <w:rsid w:val="4F110489"/>
    <w:rsid w:val="544D6654"/>
    <w:rsid w:val="601B0492"/>
    <w:rsid w:val="6128620B"/>
    <w:rsid w:val="61BD3A05"/>
    <w:rsid w:val="65B62BC3"/>
    <w:rsid w:val="73E97218"/>
    <w:rsid w:val="75935F69"/>
    <w:rsid w:val="7A767626"/>
    <w:rsid w:val="7AF115D3"/>
    <w:rsid w:val="7B842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4A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C564A8"/>
    <w:rPr>
      <w:rFonts w:ascii="宋体" w:eastAsia="宋体" w:hAnsi="Courier New" w:cs="黑体"/>
    </w:rPr>
  </w:style>
  <w:style w:type="paragraph" w:styleId="a4">
    <w:name w:val="Balloon Text"/>
    <w:basedOn w:val="a"/>
    <w:link w:val="Char0"/>
    <w:qFormat/>
    <w:rsid w:val="00C564A8"/>
    <w:rPr>
      <w:rFonts w:ascii="Calibri" w:eastAsia="宋体" w:hAnsi="Calibri" w:cs="黑体"/>
      <w:sz w:val="18"/>
      <w:szCs w:val="18"/>
    </w:rPr>
  </w:style>
  <w:style w:type="paragraph" w:styleId="a5">
    <w:name w:val="footer"/>
    <w:basedOn w:val="a"/>
    <w:link w:val="Char1"/>
    <w:unhideWhenUsed/>
    <w:qFormat/>
    <w:rsid w:val="00C564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rsid w:val="00C564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C564A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qFormat/>
    <w:rsid w:val="00C564A8"/>
    <w:rPr>
      <w:b/>
      <w:bCs/>
    </w:rPr>
  </w:style>
  <w:style w:type="character" w:styleId="a9">
    <w:name w:val="page number"/>
    <w:qFormat/>
    <w:rsid w:val="00C564A8"/>
  </w:style>
  <w:style w:type="character" w:customStyle="1" w:styleId="Char2">
    <w:name w:val="页眉 Char"/>
    <w:basedOn w:val="a0"/>
    <w:link w:val="a6"/>
    <w:qFormat/>
    <w:rsid w:val="00C564A8"/>
    <w:rPr>
      <w:sz w:val="18"/>
      <w:szCs w:val="18"/>
    </w:rPr>
  </w:style>
  <w:style w:type="character" w:customStyle="1" w:styleId="Char1">
    <w:name w:val="页脚 Char"/>
    <w:basedOn w:val="a0"/>
    <w:link w:val="a5"/>
    <w:qFormat/>
    <w:rsid w:val="00C564A8"/>
    <w:rPr>
      <w:sz w:val="18"/>
      <w:szCs w:val="18"/>
    </w:rPr>
  </w:style>
  <w:style w:type="character" w:customStyle="1" w:styleId="Char">
    <w:name w:val="纯文本 Char"/>
    <w:basedOn w:val="a0"/>
    <w:link w:val="a3"/>
    <w:qFormat/>
    <w:rsid w:val="00C564A8"/>
    <w:rPr>
      <w:rFonts w:ascii="宋体" w:eastAsia="宋体" w:hAnsi="Courier New" w:cs="黑体"/>
    </w:rPr>
  </w:style>
  <w:style w:type="character" w:customStyle="1" w:styleId="Char0">
    <w:name w:val="批注框文本 Char"/>
    <w:basedOn w:val="a0"/>
    <w:link w:val="a4"/>
    <w:qFormat/>
    <w:rsid w:val="00C564A8"/>
    <w:rPr>
      <w:rFonts w:ascii="Calibri" w:eastAsia="宋体" w:hAnsi="Calibri" w:cs="黑体"/>
      <w:sz w:val="18"/>
      <w:szCs w:val="18"/>
    </w:rPr>
  </w:style>
  <w:style w:type="paragraph" w:customStyle="1" w:styleId="CharCharCharCharCharCharCharCharChar">
    <w:name w:val="Char Char Char Char Char Char Char Char Char"/>
    <w:basedOn w:val="a"/>
    <w:qFormat/>
    <w:rsid w:val="00C564A8"/>
    <w:rPr>
      <w:rFonts w:ascii="Arial" w:eastAsia="仿宋_GB2312" w:hAnsi="Arial" w:cs="Arial"/>
      <w:sz w:val="20"/>
      <w:szCs w:val="20"/>
    </w:rPr>
  </w:style>
  <w:style w:type="character" w:customStyle="1" w:styleId="Char10">
    <w:name w:val="批注框文本 Char1"/>
    <w:basedOn w:val="a0"/>
    <w:uiPriority w:val="99"/>
    <w:semiHidden/>
    <w:qFormat/>
    <w:rsid w:val="00C564A8"/>
    <w:rPr>
      <w:sz w:val="18"/>
      <w:szCs w:val="18"/>
    </w:rPr>
  </w:style>
  <w:style w:type="character" w:customStyle="1" w:styleId="Char11">
    <w:name w:val="纯文本 Char1"/>
    <w:basedOn w:val="a0"/>
    <w:uiPriority w:val="99"/>
    <w:semiHidden/>
    <w:qFormat/>
    <w:rsid w:val="00C564A8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79817D-D7CE-44F7-94FA-C84BABD79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298</Words>
  <Characters>1705</Characters>
  <Application>Microsoft Office Word</Application>
  <DocSecurity>0</DocSecurity>
  <Lines>14</Lines>
  <Paragraphs>3</Paragraphs>
  <ScaleCrop>false</ScaleCrop>
  <Company>Microsoft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周君</dc:creator>
  <cp:lastModifiedBy>hp</cp:lastModifiedBy>
  <cp:revision>31</cp:revision>
  <cp:lastPrinted>2018-09-21T07:12:00Z</cp:lastPrinted>
  <dcterms:created xsi:type="dcterms:W3CDTF">2018-09-07T06:32:00Z</dcterms:created>
  <dcterms:modified xsi:type="dcterms:W3CDTF">2018-09-21T07:12:00Z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