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方正小标宋简体"/>
          <w:color w:val="000000"/>
          <w:sz w:val="32"/>
          <w:szCs w:val="20"/>
        </w:rPr>
      </w:pPr>
    </w:p>
    <w:p>
      <w:pPr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黑体" w:hAnsi="宋体" w:eastAsia="黑体"/>
          <w:b/>
          <w:color w:val="000000"/>
          <w:sz w:val="32"/>
          <w:szCs w:val="32"/>
        </w:rPr>
        <w:t>附件3</w:t>
      </w:r>
      <w:r>
        <w:rPr>
          <w:rFonts w:hint="eastAsia" w:ascii="宋体" w:hAnsi="宋体"/>
          <w:b/>
          <w:color w:val="000000"/>
          <w:sz w:val="44"/>
          <w:szCs w:val="44"/>
        </w:rPr>
        <w:t xml:space="preserve">        重庆</w:t>
      </w:r>
      <w:r>
        <w:rPr>
          <w:rFonts w:hint="eastAsia" w:ascii="宋体" w:hAnsi="宋体"/>
          <w:b/>
          <w:sz w:val="44"/>
          <w:szCs w:val="44"/>
        </w:rPr>
        <w:t>市卫生系列（副/正高）级专业技术</w:t>
      </w:r>
      <w:r>
        <w:rPr>
          <w:rFonts w:hint="eastAsia" w:ascii="宋体" w:hAnsi="宋体"/>
          <w:b/>
          <w:color w:val="000000"/>
          <w:sz w:val="44"/>
          <w:szCs w:val="44"/>
        </w:rPr>
        <w:t>职务任职资格评审综合情况（公示）表</w:t>
      </w:r>
    </w:p>
    <w:p>
      <w:pPr>
        <w:rPr>
          <w:rFonts w:ascii="方正仿宋_GBK" w:hAnsi="Times New Roman" w:eastAsia="方正仿宋_GBK"/>
          <w:color w:val="000000"/>
          <w:sz w:val="28"/>
          <w:szCs w:val="28"/>
        </w:rPr>
      </w:pPr>
      <w:r>
        <w:rPr>
          <w:rFonts w:hint="eastAsia" w:ascii="方正仿宋_GBK" w:hAnsi="Times New Roman" w:eastAsia="方正仿宋_GBK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Style w:val="5"/>
        <w:tblW w:w="22146" w:type="dxa"/>
        <w:tblInd w:w="-79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282"/>
        <w:gridCol w:w="851"/>
        <w:gridCol w:w="83"/>
        <w:gridCol w:w="909"/>
        <w:gridCol w:w="610"/>
        <w:gridCol w:w="241"/>
        <w:gridCol w:w="48"/>
        <w:gridCol w:w="1086"/>
        <w:gridCol w:w="850"/>
        <w:gridCol w:w="144"/>
        <w:gridCol w:w="965"/>
        <w:gridCol w:w="1103"/>
        <w:gridCol w:w="952"/>
        <w:gridCol w:w="967"/>
        <w:gridCol w:w="966"/>
        <w:gridCol w:w="940"/>
        <w:gridCol w:w="468"/>
        <w:gridCol w:w="459"/>
        <w:gridCol w:w="940"/>
        <w:gridCol w:w="3299"/>
        <w:gridCol w:w="219"/>
        <w:gridCol w:w="2454"/>
        <w:gridCol w:w="365"/>
        <w:gridCol w:w="691"/>
        <w:gridCol w:w="191"/>
        <w:gridCol w:w="8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9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姓名</w:t>
            </w:r>
          </w:p>
        </w:tc>
        <w:tc>
          <w:tcPr>
            <w:tcW w:w="180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文岚</w:t>
            </w:r>
          </w:p>
        </w:tc>
        <w:tc>
          <w:tcPr>
            <w:tcW w:w="193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性别</w:t>
            </w:r>
          </w:p>
        </w:tc>
        <w:tc>
          <w:tcPr>
            <w:tcW w:w="11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女</w:t>
            </w:r>
          </w:p>
        </w:tc>
        <w:tc>
          <w:tcPr>
            <w:tcW w:w="6795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任现职以来的工作量（近5年）</w:t>
            </w:r>
          </w:p>
        </w:tc>
        <w:tc>
          <w:tcPr>
            <w:tcW w:w="8099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任现职以来科研、获奖、专利情况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9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出生年月</w:t>
            </w:r>
          </w:p>
        </w:tc>
        <w:tc>
          <w:tcPr>
            <w:tcW w:w="180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1983.12.25</w:t>
            </w:r>
          </w:p>
        </w:tc>
        <w:tc>
          <w:tcPr>
            <w:tcW w:w="193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Cs w:val="21"/>
              </w:rPr>
            </w:pPr>
            <w:r>
              <w:rPr>
                <w:rFonts w:hint="eastAsia" w:ascii="方正仿宋_GBK" w:hAnsi="Times New Roman" w:eastAsia="方正仿宋_GBK"/>
                <w:szCs w:val="21"/>
              </w:rPr>
              <w:t xml:space="preserve">最高学历（学位）  </w:t>
            </w:r>
          </w:p>
        </w:tc>
        <w:tc>
          <w:tcPr>
            <w:tcW w:w="11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博士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项目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2013年</w:t>
            </w:r>
          </w:p>
        </w:tc>
        <w:tc>
          <w:tcPr>
            <w:tcW w:w="96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 xml:space="preserve"> 2014年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 xml:space="preserve"> 2015年</w:t>
            </w:r>
          </w:p>
        </w:tc>
        <w:tc>
          <w:tcPr>
            <w:tcW w:w="9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2016年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 xml:space="preserve"> 2017 年</w:t>
            </w:r>
          </w:p>
        </w:tc>
        <w:tc>
          <w:tcPr>
            <w:tcW w:w="32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项目（课题或者专利）名称</w:t>
            </w:r>
          </w:p>
        </w:tc>
        <w:tc>
          <w:tcPr>
            <w:tcW w:w="303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主要情况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排名</w:t>
            </w:r>
          </w:p>
        </w:tc>
        <w:tc>
          <w:tcPr>
            <w:tcW w:w="88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年月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9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人员类别</w:t>
            </w:r>
          </w:p>
        </w:tc>
        <w:tc>
          <w:tcPr>
            <w:tcW w:w="180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流动人员</w:t>
            </w:r>
          </w:p>
        </w:tc>
        <w:tc>
          <w:tcPr>
            <w:tcW w:w="193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参加工作时间</w:t>
            </w:r>
          </w:p>
        </w:tc>
        <w:tc>
          <w:tcPr>
            <w:tcW w:w="11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2006.7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工作时间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51周</w:t>
            </w:r>
          </w:p>
        </w:tc>
        <w:tc>
          <w:tcPr>
            <w:tcW w:w="96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50周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3</w:t>
            </w:r>
            <w:r>
              <w:rPr>
                <w:rFonts w:hint="eastAsia" w:ascii="仿宋" w:hAnsi="仿宋" w:eastAsia="仿宋"/>
                <w:sz w:val="15"/>
                <w:szCs w:val="15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15"/>
                <w:szCs w:val="15"/>
                <w:lang w:val="en-US" w:eastAsia="zh-CN"/>
              </w:rPr>
              <w:t>周+读博</w:t>
            </w:r>
          </w:p>
        </w:tc>
        <w:tc>
          <w:tcPr>
            <w:tcW w:w="9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读博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读博</w:t>
            </w:r>
          </w:p>
        </w:tc>
        <w:tc>
          <w:tcPr>
            <w:tcW w:w="329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center"/>
          </w:tcPr>
          <w:p>
            <w:pPr>
              <w:spacing w:line="320" w:lineRule="exact"/>
              <w:jc w:val="both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9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何时取得何职称</w:t>
            </w:r>
          </w:p>
        </w:tc>
        <w:tc>
          <w:tcPr>
            <w:tcW w:w="180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Cs w:val="21"/>
              </w:rPr>
            </w:pPr>
            <w:r>
              <w:rPr>
                <w:rFonts w:hint="eastAsia" w:ascii="方正仿宋_GBK" w:hAnsi="Times New Roman" w:eastAsia="方正仿宋_GBK"/>
                <w:szCs w:val="21"/>
              </w:rPr>
              <w:t>2013.5主治医师</w:t>
            </w:r>
          </w:p>
        </w:tc>
        <w:tc>
          <w:tcPr>
            <w:tcW w:w="193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何时聘用何职称</w:t>
            </w:r>
          </w:p>
        </w:tc>
        <w:tc>
          <w:tcPr>
            <w:tcW w:w="11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2014.5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年门诊人次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1000人次</w:t>
            </w:r>
          </w:p>
        </w:tc>
        <w:tc>
          <w:tcPr>
            <w:tcW w:w="96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val="en-US" w:eastAsia="zh-CN"/>
              </w:rPr>
              <w:t>1900</w:t>
            </w:r>
            <w:r>
              <w:rPr>
                <w:rFonts w:hint="eastAsia" w:ascii="仿宋" w:hAnsi="仿宋" w:eastAsia="仿宋"/>
                <w:sz w:val="18"/>
                <w:szCs w:val="24"/>
              </w:rPr>
              <w:t>人次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16"/>
                <w:szCs w:val="22"/>
                <w:lang w:val="en-US" w:eastAsia="zh-CN"/>
              </w:rPr>
              <w:t>1100</w:t>
            </w:r>
            <w:r>
              <w:rPr>
                <w:rFonts w:hint="eastAsia" w:ascii="仿宋" w:hAnsi="仿宋" w:eastAsia="仿宋"/>
                <w:sz w:val="16"/>
                <w:szCs w:val="22"/>
              </w:rPr>
              <w:t>人次</w:t>
            </w:r>
          </w:p>
        </w:tc>
        <w:tc>
          <w:tcPr>
            <w:tcW w:w="9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329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9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医德医风满意度（%）</w:t>
            </w:r>
          </w:p>
        </w:tc>
        <w:tc>
          <w:tcPr>
            <w:tcW w:w="180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 xml:space="preserve">100%  </w:t>
            </w:r>
          </w:p>
        </w:tc>
        <w:tc>
          <w:tcPr>
            <w:tcW w:w="193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卫生支农时间</w:t>
            </w:r>
          </w:p>
        </w:tc>
        <w:tc>
          <w:tcPr>
            <w:tcW w:w="11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无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咨询服务人数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1000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人</w:t>
            </w:r>
          </w:p>
        </w:tc>
        <w:tc>
          <w:tcPr>
            <w:tcW w:w="96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600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人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500人</w:t>
            </w:r>
          </w:p>
        </w:tc>
        <w:tc>
          <w:tcPr>
            <w:tcW w:w="9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329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9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pacing w:val="-2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4853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陆军军医大学第一附属医院神经内科主治医师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临床查房次数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340次</w:t>
            </w:r>
          </w:p>
        </w:tc>
        <w:tc>
          <w:tcPr>
            <w:tcW w:w="96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350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次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120次</w:t>
            </w:r>
          </w:p>
        </w:tc>
        <w:tc>
          <w:tcPr>
            <w:tcW w:w="9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70</w:t>
            </w:r>
          </w:p>
        </w:tc>
        <w:tc>
          <w:tcPr>
            <w:tcW w:w="329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</w:trPr>
        <w:tc>
          <w:tcPr>
            <w:tcW w:w="2399" w:type="dxa"/>
            <w:gridSpan w:val="4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学术（社会）团体任职</w:t>
            </w:r>
          </w:p>
        </w:tc>
        <w:tc>
          <w:tcPr>
            <w:tcW w:w="17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无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国家级奖</w:t>
            </w:r>
          </w:p>
        </w:tc>
        <w:tc>
          <w:tcPr>
            <w:tcW w:w="195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无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疑难病例讨论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60</w:t>
            </w:r>
          </w:p>
        </w:tc>
        <w:tc>
          <w:tcPr>
            <w:tcW w:w="96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100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70</w:t>
            </w:r>
          </w:p>
        </w:tc>
        <w:tc>
          <w:tcPr>
            <w:tcW w:w="9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329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0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</w:trPr>
        <w:tc>
          <w:tcPr>
            <w:tcW w:w="239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专业能力考试时间、成绩</w:t>
            </w:r>
          </w:p>
        </w:tc>
        <w:tc>
          <w:tcPr>
            <w:tcW w:w="176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2018.5副高 73分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省部级奖</w:t>
            </w:r>
          </w:p>
        </w:tc>
        <w:tc>
          <w:tcPr>
            <w:tcW w:w="195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无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专题讲座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次</w:t>
            </w:r>
          </w:p>
        </w:tc>
        <w:tc>
          <w:tcPr>
            <w:tcW w:w="96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次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3次</w:t>
            </w:r>
          </w:p>
        </w:tc>
        <w:tc>
          <w:tcPr>
            <w:tcW w:w="9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32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99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eastAsia="方正仿宋_GBK"/>
              </w:rPr>
              <w:t>继续教育</w:t>
            </w:r>
            <w:r>
              <w:rPr>
                <w:rFonts w:hint="eastAsia" w:eastAsia="方正仿宋_GBK"/>
              </w:rPr>
              <w:t>情况</w:t>
            </w:r>
          </w:p>
        </w:tc>
        <w:tc>
          <w:tcPr>
            <w:tcW w:w="17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合格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地厅级奖</w:t>
            </w:r>
          </w:p>
        </w:tc>
        <w:tc>
          <w:tcPr>
            <w:tcW w:w="195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无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带教住院医师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15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名</w:t>
            </w:r>
          </w:p>
        </w:tc>
        <w:tc>
          <w:tcPr>
            <w:tcW w:w="96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名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10名</w:t>
            </w:r>
          </w:p>
        </w:tc>
        <w:tc>
          <w:tcPr>
            <w:tcW w:w="9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32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</w:trPr>
        <w:tc>
          <w:tcPr>
            <w:tcW w:w="391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申报专业技术职务名称及级别</w:t>
            </w:r>
          </w:p>
        </w:tc>
        <w:tc>
          <w:tcPr>
            <w:tcW w:w="3334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神经内科副主任医师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专业培训班授课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次</w:t>
            </w:r>
          </w:p>
        </w:tc>
        <w:tc>
          <w:tcPr>
            <w:tcW w:w="96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次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3次</w:t>
            </w:r>
          </w:p>
        </w:tc>
        <w:tc>
          <w:tcPr>
            <w:tcW w:w="9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32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52" w:type="dxa"/>
            <w:gridSpan w:val="1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学历学位情况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院内会诊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200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次</w:t>
            </w:r>
          </w:p>
        </w:tc>
        <w:tc>
          <w:tcPr>
            <w:tcW w:w="96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次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80次</w:t>
            </w:r>
          </w:p>
        </w:tc>
        <w:tc>
          <w:tcPr>
            <w:tcW w:w="9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32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8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毕业时间</w:t>
            </w:r>
          </w:p>
        </w:tc>
        <w:tc>
          <w:tcPr>
            <w:tcW w:w="113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毕业学校</w:t>
            </w:r>
          </w:p>
        </w:tc>
        <w:tc>
          <w:tcPr>
            <w:tcW w:w="9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专业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学制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学历\学位</w:t>
            </w:r>
          </w:p>
        </w:tc>
        <w:tc>
          <w:tcPr>
            <w:tcW w:w="195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证书号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健康教育宣传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/>
                <w:szCs w:val="24"/>
              </w:rPr>
              <w:t>次</w:t>
            </w:r>
          </w:p>
        </w:tc>
        <w:tc>
          <w:tcPr>
            <w:tcW w:w="96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szCs w:val="24"/>
              </w:rPr>
              <w:t>次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3次</w:t>
            </w:r>
          </w:p>
        </w:tc>
        <w:tc>
          <w:tcPr>
            <w:tcW w:w="9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8099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任现职以来著（译）作、论文及学术、技术报告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18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2006</w:t>
            </w:r>
            <w:r>
              <w:rPr>
                <w:rFonts w:ascii="方正仿宋_GBK" w:hAnsi="方正仿宋_GBK" w:eastAsia="方正仿宋_GBK" w:cs="方正仿宋_GBK"/>
                <w:sz w:val="18"/>
                <w:szCs w:val="18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06</w:t>
            </w:r>
            <w:r>
              <w:rPr>
                <w:rFonts w:ascii="方正仿宋_GBK" w:hAnsi="方正仿宋_GBK" w:eastAsia="方正仿宋_GBK" w:cs="方正仿宋_GBK"/>
                <w:sz w:val="18"/>
                <w:szCs w:val="18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3</w:t>
            </w:r>
            <w:r>
              <w:rPr>
                <w:rFonts w:ascii="方正仿宋_GBK" w:hAnsi="方正仿宋_GBK" w:eastAsia="方正仿宋_GBK" w:cs="方正仿宋_GBK"/>
                <w:sz w:val="18"/>
                <w:szCs w:val="18"/>
              </w:rPr>
              <w:t>0</w:t>
            </w:r>
          </w:p>
        </w:tc>
        <w:tc>
          <w:tcPr>
            <w:tcW w:w="1133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泸州医学院</w:t>
            </w:r>
          </w:p>
        </w:tc>
        <w:tc>
          <w:tcPr>
            <w:tcW w:w="99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临床医学</w:t>
            </w:r>
          </w:p>
        </w:tc>
        <w:tc>
          <w:tcPr>
            <w:tcW w:w="8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5年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本科</w:t>
            </w:r>
          </w:p>
        </w:tc>
        <w:tc>
          <w:tcPr>
            <w:tcW w:w="195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10632120060500158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sz w:val="16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义诊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Cs w:val="24"/>
              </w:rPr>
              <w:t>次</w:t>
            </w:r>
          </w:p>
        </w:tc>
        <w:tc>
          <w:tcPr>
            <w:tcW w:w="96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Cs w:val="24"/>
              </w:rPr>
              <w:t>次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3次</w:t>
            </w:r>
          </w:p>
        </w:tc>
        <w:tc>
          <w:tcPr>
            <w:tcW w:w="9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35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文章（著作）名称</w:t>
            </w:r>
          </w:p>
        </w:tc>
        <w:tc>
          <w:tcPr>
            <w:tcW w:w="245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刊物名称</w:t>
            </w:r>
          </w:p>
        </w:tc>
        <w:tc>
          <w:tcPr>
            <w:tcW w:w="105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年月</w:t>
            </w:r>
          </w:p>
        </w:tc>
        <w:tc>
          <w:tcPr>
            <w:tcW w:w="107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18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学士</w:t>
            </w:r>
          </w:p>
        </w:tc>
        <w:tc>
          <w:tcPr>
            <w:tcW w:w="195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1063242006001472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重点人群规范化管理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200</w:t>
            </w:r>
            <w:r>
              <w:rPr>
                <w:rFonts w:hint="eastAsia" w:ascii="仿宋" w:hAnsi="仿宋" w:eastAsia="仿宋"/>
                <w:szCs w:val="28"/>
              </w:rPr>
              <w:t>人</w:t>
            </w:r>
          </w:p>
        </w:tc>
        <w:tc>
          <w:tcPr>
            <w:tcW w:w="96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/>
                <w:szCs w:val="28"/>
              </w:rPr>
              <w:t>人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Cs w:val="28"/>
              </w:rPr>
              <w:t>100人</w:t>
            </w:r>
          </w:p>
        </w:tc>
        <w:tc>
          <w:tcPr>
            <w:tcW w:w="9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9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</w:p>
        </w:tc>
        <w:tc>
          <w:tcPr>
            <w:tcW w:w="3518" w:type="dxa"/>
            <w:gridSpan w:val="2"/>
            <w:vMerge w:val="restart"/>
            <w:vAlign w:val="center"/>
          </w:tcPr>
          <w:p>
            <w:pPr>
              <w:spacing w:line="240" w:lineRule="atLeast"/>
              <w:rPr>
                <w:rFonts w:ascii="Times New Roman" w:hAnsi="Times New Roman" w:eastAsia="仿宋"/>
                <w:sz w:val="18"/>
                <w:szCs w:val="18"/>
              </w:rPr>
            </w:pPr>
            <w:r>
              <w:rPr>
                <w:rFonts w:ascii="Times New Roman" w:hAnsi="Times New Roman" w:eastAsia="仿宋"/>
                <w:sz w:val="18"/>
                <w:szCs w:val="18"/>
              </w:rPr>
              <w:t>The Long-Term Efficacy and Safety of Carotid Artery Stenting among the Elderly: A Single-Center Study in China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  <w:tc>
          <w:tcPr>
            <w:tcW w:w="2454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sz w:val="24"/>
                <w:szCs w:val="24"/>
              </w:rPr>
              <w:t>Behavioral neurology</w:t>
            </w:r>
          </w:p>
        </w:tc>
        <w:tc>
          <w:tcPr>
            <w:tcW w:w="105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2018．9</w:t>
            </w:r>
          </w:p>
        </w:tc>
        <w:tc>
          <w:tcPr>
            <w:tcW w:w="1071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/>
                <w:sz w:val="20"/>
                <w:szCs w:val="21"/>
              </w:rPr>
            </w:pPr>
            <w:r>
              <w:rPr>
                <w:rFonts w:hint="eastAsia" w:ascii="方正仿宋_GBK" w:hAnsi="Times New Roman" w:eastAsia="方正仿宋_GBK"/>
                <w:sz w:val="20"/>
                <w:szCs w:val="21"/>
              </w:rPr>
              <w:t>第一作者</w:t>
            </w:r>
          </w:p>
          <w:p>
            <w:pPr>
              <w:jc w:val="center"/>
              <w:rPr>
                <w:rFonts w:ascii="方正仿宋_GBK" w:hAnsi="Times New Roman" w:eastAsia="方正仿宋_GBK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</w:trPr>
        <w:tc>
          <w:tcPr>
            <w:tcW w:w="1183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20</w:t>
            </w:r>
            <w:r>
              <w:rPr>
                <w:rFonts w:ascii="方正仿宋_GBK" w:hAnsi="方正仿宋_GBK" w:eastAsia="方正仿宋_GBK" w:cs="方正仿宋_GBK"/>
                <w:sz w:val="15"/>
                <w:szCs w:val="15"/>
              </w:rPr>
              <w:t>15.</w:t>
            </w: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06</w:t>
            </w:r>
            <w:r>
              <w:rPr>
                <w:rFonts w:ascii="方正仿宋_GBK" w:hAnsi="方正仿宋_GBK" w:eastAsia="方正仿宋_GBK" w:cs="方正仿宋_GBK"/>
                <w:sz w:val="15"/>
                <w:szCs w:val="15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3</w:t>
            </w:r>
            <w:r>
              <w:rPr>
                <w:rFonts w:ascii="方正仿宋_GBK" w:hAnsi="方正仿宋_GBK" w:eastAsia="方正仿宋_GBK" w:cs="方正仿宋_GBK"/>
                <w:sz w:val="15"/>
                <w:szCs w:val="15"/>
              </w:rPr>
              <w:t>0</w:t>
            </w:r>
          </w:p>
        </w:tc>
        <w:tc>
          <w:tcPr>
            <w:tcW w:w="113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四川医科大学</w:t>
            </w:r>
          </w:p>
        </w:tc>
        <w:tc>
          <w:tcPr>
            <w:tcW w:w="9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神经病学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3年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硕士</w:t>
            </w:r>
          </w:p>
        </w:tc>
        <w:tc>
          <w:tcPr>
            <w:tcW w:w="1959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6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6"/>
                <w:szCs w:val="18"/>
              </w:rPr>
              <w:t>T10632232015000038</w:t>
            </w:r>
          </w:p>
        </w:tc>
        <w:tc>
          <w:tcPr>
            <w:tcW w:w="6795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任现职以来其他主要业绩</w:t>
            </w:r>
          </w:p>
        </w:tc>
        <w:tc>
          <w:tcPr>
            <w:tcW w:w="351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245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1183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20</w:t>
            </w:r>
            <w:r>
              <w:rPr>
                <w:rFonts w:ascii="方正仿宋_GBK" w:hAnsi="方正仿宋_GBK" w:eastAsia="方正仿宋_GBK" w:cs="方正仿宋_GBK"/>
                <w:sz w:val="15"/>
                <w:szCs w:val="15"/>
              </w:rPr>
              <w:t>18.</w:t>
            </w: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06</w:t>
            </w:r>
            <w:r>
              <w:rPr>
                <w:rFonts w:ascii="方正仿宋_GBK" w:hAnsi="方正仿宋_GBK" w:eastAsia="方正仿宋_GBK" w:cs="方正仿宋_GBK"/>
                <w:sz w:val="15"/>
                <w:szCs w:val="15"/>
              </w:rPr>
              <w:t>.26</w:t>
            </w:r>
          </w:p>
        </w:tc>
        <w:tc>
          <w:tcPr>
            <w:tcW w:w="113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重庆医科大学</w:t>
            </w:r>
          </w:p>
        </w:tc>
        <w:tc>
          <w:tcPr>
            <w:tcW w:w="9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神经病学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3年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博士</w:t>
            </w:r>
          </w:p>
        </w:tc>
        <w:tc>
          <w:tcPr>
            <w:tcW w:w="1959" w:type="dxa"/>
            <w:gridSpan w:val="3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6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6"/>
                <w:szCs w:val="18"/>
              </w:rPr>
              <w:t>106311201801000094</w:t>
            </w:r>
          </w:p>
        </w:tc>
        <w:tc>
          <w:tcPr>
            <w:tcW w:w="1103" w:type="dxa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时间</w:t>
            </w:r>
          </w:p>
        </w:tc>
        <w:tc>
          <w:tcPr>
            <w:tcW w:w="1919" w:type="dxa"/>
            <w:gridSpan w:val="2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工作内容</w:t>
            </w:r>
          </w:p>
        </w:tc>
        <w:tc>
          <w:tcPr>
            <w:tcW w:w="2374" w:type="dxa"/>
            <w:gridSpan w:val="3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完成情况</w:t>
            </w:r>
          </w:p>
        </w:tc>
        <w:tc>
          <w:tcPr>
            <w:tcW w:w="1399" w:type="dxa"/>
            <w:gridSpan w:val="2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本人作用</w:t>
            </w:r>
          </w:p>
        </w:tc>
        <w:tc>
          <w:tcPr>
            <w:tcW w:w="3518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颈动脉狭窄与血管性认知功能障碍的相关性研究进展</w:t>
            </w:r>
          </w:p>
        </w:tc>
        <w:tc>
          <w:tcPr>
            <w:tcW w:w="245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实用医院临床杂志</w:t>
            </w:r>
          </w:p>
        </w:tc>
        <w:tc>
          <w:tcPr>
            <w:tcW w:w="105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2015.5</w:t>
            </w:r>
          </w:p>
        </w:tc>
        <w:tc>
          <w:tcPr>
            <w:tcW w:w="1071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0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0"/>
                <w:szCs w:val="24"/>
              </w:rPr>
              <w:t>第一作者</w:t>
            </w:r>
          </w:p>
          <w:p>
            <w:pPr>
              <w:jc w:val="center"/>
              <w:rPr>
                <w:rFonts w:ascii="方正仿宋_GBK" w:hAnsi="Times New Roman" w:eastAsia="方正仿宋_GBK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52" w:type="dxa"/>
            <w:gridSpan w:val="1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主要学习（培训、进修）经历</w:t>
            </w:r>
          </w:p>
        </w:tc>
        <w:tc>
          <w:tcPr>
            <w:tcW w:w="1103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5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5"/>
                <w:szCs w:val="15"/>
              </w:rPr>
              <w:t>2013年至今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5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脑血管介入手术</w:t>
            </w:r>
          </w:p>
        </w:tc>
        <w:tc>
          <w:tcPr>
            <w:tcW w:w="2374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5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完成120例</w:t>
            </w:r>
          </w:p>
        </w:tc>
        <w:tc>
          <w:tcPr>
            <w:tcW w:w="139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5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一助</w:t>
            </w:r>
          </w:p>
        </w:tc>
        <w:tc>
          <w:tcPr>
            <w:tcW w:w="3518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起止时间</w:t>
            </w:r>
          </w:p>
        </w:tc>
        <w:tc>
          <w:tcPr>
            <w:tcW w:w="184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主要内容</w:t>
            </w:r>
          </w:p>
        </w:tc>
        <w:tc>
          <w:tcPr>
            <w:tcW w:w="1985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学习、进修或培训机构</w:t>
            </w:r>
          </w:p>
        </w:tc>
        <w:tc>
          <w:tcPr>
            <w:tcW w:w="1959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证书号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5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5"/>
                <w:szCs w:val="15"/>
              </w:rPr>
              <w:t>2018年7月</w:t>
            </w:r>
          </w:p>
        </w:tc>
        <w:tc>
          <w:tcPr>
            <w:tcW w:w="1919" w:type="dxa"/>
            <w:gridSpan w:val="2"/>
            <w:vMerge w:val="restart"/>
            <w:vAlign w:val="center"/>
          </w:tcPr>
          <w:p>
            <w:pPr>
              <w:pStyle w:val="8"/>
              <w:snapToGrid w:val="0"/>
              <w:ind w:firstLine="0" w:firstLineChars="0"/>
              <w:rPr>
                <w:rFonts w:ascii="方正仿宋_GBK" w:hAnsi="Times New Roman" w:eastAsia="方正仿宋_GBK"/>
                <w:sz w:val="18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重庆市医师协会脑卒中预防与控制学组成立</w:t>
            </w:r>
          </w:p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</w:p>
        </w:tc>
        <w:tc>
          <w:tcPr>
            <w:tcW w:w="2374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顺利成立并召开学术会议</w:t>
            </w:r>
          </w:p>
        </w:tc>
        <w:tc>
          <w:tcPr>
            <w:tcW w:w="1399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秘书</w:t>
            </w:r>
          </w:p>
        </w:tc>
        <w:tc>
          <w:tcPr>
            <w:tcW w:w="3518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误诊为其它眩晕疾病的8例前庭阵发症病例探讨</w:t>
            </w:r>
          </w:p>
        </w:tc>
        <w:tc>
          <w:tcPr>
            <w:tcW w:w="24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医药论坛杂志</w:t>
            </w:r>
          </w:p>
        </w:tc>
        <w:tc>
          <w:tcPr>
            <w:tcW w:w="10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2015.5</w:t>
            </w:r>
          </w:p>
        </w:tc>
        <w:tc>
          <w:tcPr>
            <w:tcW w:w="10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0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0"/>
                <w:szCs w:val="24"/>
              </w:rPr>
              <w:t>通讯作者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201</w:t>
            </w:r>
            <w:r>
              <w:rPr>
                <w:rFonts w:ascii="方正仿宋_GBK" w:hAnsi="方正仿宋_GBK" w:eastAsia="方正仿宋_GBK" w:cs="方正仿宋_GBK"/>
                <w:sz w:val="15"/>
                <w:szCs w:val="15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.4</w:t>
            </w:r>
            <w:r>
              <w:rPr>
                <w:rFonts w:ascii="方正仿宋_GBK" w:hAnsi="方正仿宋_GBK" w:eastAsia="方正仿宋_GBK" w:cs="方正仿宋_GBK"/>
                <w:sz w:val="15"/>
                <w:szCs w:val="15"/>
              </w:rPr>
              <w:t>-20</w:t>
            </w: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1</w:t>
            </w:r>
            <w:r>
              <w:rPr>
                <w:rFonts w:ascii="方正仿宋_GBK" w:hAnsi="方正仿宋_GBK" w:eastAsia="方正仿宋_GBK" w:cs="方正仿宋_GBK"/>
                <w:sz w:val="15"/>
                <w:szCs w:val="15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.4</w:t>
            </w:r>
          </w:p>
        </w:tc>
        <w:tc>
          <w:tcPr>
            <w:tcW w:w="184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进修神经内科及介入</w:t>
            </w:r>
          </w:p>
        </w:tc>
        <w:tc>
          <w:tcPr>
            <w:tcW w:w="1985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第三军医大学西南医院</w:t>
            </w:r>
          </w:p>
        </w:tc>
        <w:tc>
          <w:tcPr>
            <w:tcW w:w="1959" w:type="dxa"/>
            <w:gridSpan w:val="3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20157113</w:t>
            </w: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vMerge w:val="continue"/>
            <w:vAlign w:val="center"/>
          </w:tcPr>
          <w:p>
            <w:pPr>
              <w:pStyle w:val="8"/>
              <w:snapToGrid w:val="0"/>
              <w:ind w:firstLine="0" w:firstLineChars="0"/>
              <w:rPr>
                <w:rFonts w:ascii="方正仿宋_GBK" w:hAnsi="Times New Roman" w:eastAsia="方正仿宋_GBK"/>
                <w:sz w:val="18"/>
                <w:szCs w:val="15"/>
              </w:rPr>
            </w:pPr>
          </w:p>
        </w:tc>
        <w:tc>
          <w:tcPr>
            <w:tcW w:w="2374" w:type="dxa"/>
            <w:gridSpan w:val="3"/>
            <w:vMerge w:val="continue"/>
            <w:vAlign w:val="center"/>
          </w:tcPr>
          <w:p>
            <w:pPr>
              <w:pStyle w:val="8"/>
              <w:snapToGrid w:val="0"/>
              <w:ind w:firstLine="0" w:firstLineChars="0"/>
              <w:rPr>
                <w:rFonts w:ascii="方正仿宋_GBK" w:hAnsi="Times New Roman" w:eastAsia="方正仿宋_GBK"/>
                <w:sz w:val="18"/>
                <w:szCs w:val="15"/>
              </w:rPr>
            </w:pPr>
          </w:p>
        </w:tc>
        <w:tc>
          <w:tcPr>
            <w:tcW w:w="139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3518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24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201</w:t>
            </w:r>
            <w:r>
              <w:rPr>
                <w:rFonts w:ascii="方正仿宋_GBK" w:hAnsi="方正仿宋_GBK" w:eastAsia="方正仿宋_GBK" w:cs="方正仿宋_GBK"/>
                <w:sz w:val="15"/>
                <w:szCs w:val="15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（4.9</w:t>
            </w:r>
            <w:r>
              <w:rPr>
                <w:rFonts w:ascii="方正仿宋_GBK" w:hAnsi="方正仿宋_GBK" w:eastAsia="方正仿宋_GBK" w:cs="方正仿宋_GBK"/>
                <w:sz w:val="15"/>
                <w:szCs w:val="15"/>
              </w:rPr>
              <w:t>-</w:t>
            </w: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4.16）</w:t>
            </w:r>
          </w:p>
        </w:tc>
        <w:tc>
          <w:tcPr>
            <w:tcW w:w="184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ascii="方正仿宋_GBK" w:hAnsi="方正仿宋_GBK" w:eastAsia="方正仿宋_GBK" w:cs="方正仿宋_GBK"/>
                <w:sz w:val="15"/>
                <w:szCs w:val="15"/>
              </w:rPr>
              <w:t>M</w:t>
            </w: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icros</w:t>
            </w:r>
            <w:r>
              <w:rPr>
                <w:rFonts w:ascii="方正仿宋_GBK" w:hAnsi="方正仿宋_GBK" w:eastAsia="方正仿宋_GBK" w:cs="方正仿宋_GBK"/>
                <w:sz w:val="15"/>
                <w:szCs w:val="15"/>
              </w:rPr>
              <w:t>i</w:t>
            </w: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m</w:t>
            </w:r>
            <w:r>
              <w:rPr>
                <w:rFonts w:ascii="方正仿宋_GBK" w:hAnsi="方正仿宋_GBK" w:eastAsia="方正仿宋_GBK" w:cs="方正仿宋_GBK"/>
                <w:sz w:val="15"/>
                <w:szCs w:val="15"/>
              </w:rPr>
              <w:t>Inhospital</w:t>
            </w:r>
          </w:p>
        </w:tc>
        <w:tc>
          <w:tcPr>
            <w:tcW w:w="1985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第三军医大学西南医院</w:t>
            </w:r>
          </w:p>
        </w:tc>
        <w:tc>
          <w:tcPr>
            <w:tcW w:w="1959" w:type="dxa"/>
            <w:gridSpan w:val="3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/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5"/>
                <w:szCs w:val="15"/>
              </w:rPr>
              <w:t>2018年7月</w:t>
            </w:r>
          </w:p>
        </w:tc>
        <w:tc>
          <w:tcPr>
            <w:tcW w:w="1919" w:type="dxa"/>
            <w:gridSpan w:val="2"/>
            <w:vMerge w:val="restart"/>
            <w:vAlign w:val="center"/>
          </w:tcPr>
          <w:p>
            <w:pPr>
              <w:spacing w:line="240" w:lineRule="atLeast"/>
              <w:rPr>
                <w:rFonts w:ascii="方正仿宋_GBK" w:hAnsi="Times New Roman" w:eastAsia="方正仿宋_GBK"/>
                <w:sz w:val="18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脑卒中绿色通道流程制定与规范</w:t>
            </w:r>
          </w:p>
          <w:p>
            <w:pPr>
              <w:pStyle w:val="8"/>
              <w:snapToGrid w:val="0"/>
              <w:ind w:firstLine="0" w:firstLineChars="0"/>
              <w:rPr>
                <w:rFonts w:ascii="方正仿宋_GBK" w:hAnsi="Times New Roman" w:eastAsia="方正仿宋_GBK"/>
                <w:sz w:val="18"/>
                <w:szCs w:val="15"/>
              </w:rPr>
            </w:pPr>
          </w:p>
        </w:tc>
        <w:tc>
          <w:tcPr>
            <w:tcW w:w="2374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更新S</w:t>
            </w:r>
            <w:r>
              <w:rPr>
                <w:rFonts w:ascii="方正仿宋_GBK" w:hAnsi="Times New Roman" w:eastAsia="方正仿宋_GBK"/>
                <w:sz w:val="18"/>
                <w:szCs w:val="15"/>
              </w:rPr>
              <w:t>OP</w:t>
            </w: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流程，顺利缩短D</w:t>
            </w:r>
            <w:r>
              <w:rPr>
                <w:rFonts w:ascii="方正仿宋_GBK" w:hAnsi="Times New Roman" w:eastAsia="方正仿宋_GBK"/>
                <w:sz w:val="18"/>
                <w:szCs w:val="15"/>
              </w:rPr>
              <w:t>NT</w:t>
            </w: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、</w:t>
            </w:r>
            <w:r>
              <w:rPr>
                <w:rFonts w:ascii="方正仿宋_GBK" w:hAnsi="Times New Roman" w:eastAsia="方正仿宋_GBK"/>
                <w:sz w:val="18"/>
                <w:szCs w:val="15"/>
              </w:rPr>
              <w:t>DPT</w:t>
            </w: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。</w:t>
            </w:r>
          </w:p>
        </w:tc>
        <w:tc>
          <w:tcPr>
            <w:tcW w:w="139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6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6"/>
                <w:szCs w:val="24"/>
              </w:rPr>
              <w:t>S</w:t>
            </w:r>
            <w:r>
              <w:rPr>
                <w:rFonts w:ascii="方正仿宋_GBK" w:hAnsi="Times New Roman" w:eastAsia="方正仿宋_GBK"/>
                <w:sz w:val="16"/>
                <w:szCs w:val="24"/>
              </w:rPr>
              <w:t>OP</w:t>
            </w:r>
            <w:r>
              <w:rPr>
                <w:rFonts w:hint="eastAsia" w:ascii="方正仿宋_GBK" w:hAnsi="Times New Roman" w:eastAsia="方正仿宋_GBK"/>
                <w:sz w:val="16"/>
                <w:szCs w:val="24"/>
              </w:rPr>
              <w:t>制作人之一，具体执行人</w:t>
            </w:r>
          </w:p>
        </w:tc>
        <w:tc>
          <w:tcPr>
            <w:tcW w:w="3518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Cs w:val="24"/>
              </w:rPr>
              <w:t>神经内科教学实习模式改革及问题分析</w:t>
            </w:r>
          </w:p>
        </w:tc>
        <w:tc>
          <w:tcPr>
            <w:tcW w:w="245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医师在线</w:t>
            </w:r>
          </w:p>
        </w:tc>
        <w:tc>
          <w:tcPr>
            <w:tcW w:w="105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2018.1</w:t>
            </w:r>
          </w:p>
        </w:tc>
        <w:tc>
          <w:tcPr>
            <w:tcW w:w="1071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Cs w:val="24"/>
              </w:rPr>
              <w:t>第一作者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2018（7.27-7.29）</w:t>
            </w:r>
          </w:p>
        </w:tc>
        <w:tc>
          <w:tcPr>
            <w:tcW w:w="184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临床试验专题培训班</w:t>
            </w:r>
          </w:p>
        </w:tc>
        <w:tc>
          <w:tcPr>
            <w:tcW w:w="1985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天坛临床研究院</w:t>
            </w:r>
          </w:p>
        </w:tc>
        <w:tc>
          <w:tcPr>
            <w:tcW w:w="1959" w:type="dxa"/>
            <w:gridSpan w:val="3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T2018005002</w:t>
            </w: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</w:p>
        </w:tc>
        <w:tc>
          <w:tcPr>
            <w:tcW w:w="2374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</w:p>
        </w:tc>
        <w:tc>
          <w:tcPr>
            <w:tcW w:w="139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3518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24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959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5"/>
                <w:szCs w:val="15"/>
              </w:rPr>
              <w:t>2018年7-9月</w:t>
            </w:r>
          </w:p>
        </w:tc>
        <w:tc>
          <w:tcPr>
            <w:tcW w:w="1919" w:type="dxa"/>
            <w:gridSpan w:val="2"/>
            <w:vMerge w:val="restart"/>
            <w:vAlign w:val="center"/>
          </w:tcPr>
          <w:p>
            <w:pPr>
              <w:spacing w:line="240" w:lineRule="atLeast"/>
              <w:rPr>
                <w:rFonts w:ascii="方正仿宋_GBK" w:hAnsi="Times New Roman" w:eastAsia="方正仿宋_GBK"/>
                <w:sz w:val="18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介入手术围手术期管理</w:t>
            </w:r>
          </w:p>
        </w:tc>
        <w:tc>
          <w:tcPr>
            <w:tcW w:w="2374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规范围理手术期管，促进康复，减低死残率。</w:t>
            </w:r>
          </w:p>
        </w:tc>
        <w:tc>
          <w:tcPr>
            <w:tcW w:w="139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6"/>
                <w:szCs w:val="24"/>
              </w:rPr>
              <w:t>具体负责人</w:t>
            </w:r>
          </w:p>
        </w:tc>
        <w:tc>
          <w:tcPr>
            <w:tcW w:w="3518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单位公示时间</w:t>
            </w:r>
          </w:p>
        </w:tc>
        <w:tc>
          <w:tcPr>
            <w:tcW w:w="4581" w:type="dxa"/>
            <w:gridSpan w:val="5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2018.9.26-9.28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52" w:type="dxa"/>
            <w:gridSpan w:val="1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主要工作经历</w:t>
            </w: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</w:p>
        </w:tc>
        <w:tc>
          <w:tcPr>
            <w:tcW w:w="2374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</w:p>
        </w:tc>
        <w:tc>
          <w:tcPr>
            <w:tcW w:w="139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099" w:type="dxa"/>
            <w:gridSpan w:val="7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基层单位推荐意见（签章）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主要内容</w:t>
            </w:r>
          </w:p>
        </w:tc>
        <w:tc>
          <w:tcPr>
            <w:tcW w:w="212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工作单位</w:t>
            </w: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8"/>
              </w:rPr>
              <w:t>职务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5"/>
                <w:szCs w:val="15"/>
              </w:rPr>
              <w:t>2018年9月</w:t>
            </w:r>
          </w:p>
        </w:tc>
        <w:tc>
          <w:tcPr>
            <w:tcW w:w="1919" w:type="dxa"/>
            <w:gridSpan w:val="2"/>
            <w:vMerge w:val="restart"/>
            <w:vAlign w:val="center"/>
          </w:tcPr>
          <w:p>
            <w:pPr>
              <w:pStyle w:val="8"/>
              <w:snapToGrid w:val="0"/>
              <w:ind w:firstLine="0" w:firstLineChars="0"/>
              <w:rPr>
                <w:rFonts w:ascii="方正仿宋_GBK" w:hAnsi="Times New Roman" w:eastAsia="方正仿宋_GBK"/>
                <w:sz w:val="18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重庆市高级卒中中心建设与评审</w:t>
            </w:r>
          </w:p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</w:p>
        </w:tc>
        <w:tc>
          <w:tcPr>
            <w:tcW w:w="2374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顺利通过检查</w:t>
            </w:r>
          </w:p>
        </w:tc>
        <w:tc>
          <w:tcPr>
            <w:tcW w:w="139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6"/>
                <w:szCs w:val="24"/>
              </w:rPr>
              <w:t>准备组核心成员</w:t>
            </w:r>
          </w:p>
        </w:tc>
        <w:tc>
          <w:tcPr>
            <w:tcW w:w="8099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2006.7</w:t>
            </w:r>
            <w:r>
              <w:rPr>
                <w:rFonts w:ascii="方正仿宋_GBK" w:hAnsi="Times New Roman" w:eastAsia="方正仿宋_GBK"/>
                <w:sz w:val="18"/>
                <w:szCs w:val="24"/>
              </w:rPr>
              <w:t>-20</w:t>
            </w: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14</w:t>
            </w:r>
            <w:r>
              <w:rPr>
                <w:rFonts w:ascii="方正仿宋_GBK" w:hAnsi="Times New Roman" w:eastAsia="方正仿宋_GBK"/>
                <w:sz w:val="18"/>
                <w:szCs w:val="24"/>
              </w:rPr>
              <w:t>.</w:t>
            </w: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5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管理病人、临床带教、科研</w:t>
            </w:r>
          </w:p>
        </w:tc>
        <w:tc>
          <w:tcPr>
            <w:tcW w:w="212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自贡市第一</w:t>
            </w:r>
            <w:r>
              <w:rPr>
                <w:rFonts w:ascii="方正仿宋_GBK" w:hAnsi="Times New Roman" w:eastAsia="方正仿宋_GBK"/>
                <w:sz w:val="18"/>
                <w:szCs w:val="24"/>
              </w:rPr>
              <w:t>人民医院</w:t>
            </w: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住院医师</w:t>
            </w: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</w:p>
        </w:tc>
        <w:tc>
          <w:tcPr>
            <w:tcW w:w="191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</w:p>
        </w:tc>
        <w:tc>
          <w:tcPr>
            <w:tcW w:w="2374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</w:p>
        </w:tc>
        <w:tc>
          <w:tcPr>
            <w:tcW w:w="139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8099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2006.7</w:t>
            </w:r>
            <w:r>
              <w:rPr>
                <w:rFonts w:ascii="方正仿宋_GBK" w:hAnsi="Times New Roman" w:eastAsia="方正仿宋_GBK"/>
                <w:sz w:val="18"/>
                <w:szCs w:val="24"/>
              </w:rPr>
              <w:t>-20</w:t>
            </w: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14</w:t>
            </w:r>
            <w:r>
              <w:rPr>
                <w:rFonts w:ascii="方正仿宋_GBK" w:hAnsi="Times New Roman" w:eastAsia="方正仿宋_GBK"/>
                <w:sz w:val="18"/>
                <w:szCs w:val="24"/>
              </w:rPr>
              <w:t>.</w:t>
            </w: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5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二线带组、临床带教、科研</w:t>
            </w:r>
          </w:p>
        </w:tc>
        <w:tc>
          <w:tcPr>
            <w:tcW w:w="212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自贡市第一</w:t>
            </w:r>
            <w:r>
              <w:rPr>
                <w:rFonts w:ascii="方正仿宋_GBK" w:hAnsi="Times New Roman" w:eastAsia="方正仿宋_GBK"/>
                <w:sz w:val="18"/>
                <w:szCs w:val="24"/>
              </w:rPr>
              <w:t>人民医院</w:t>
            </w: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主治医师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5"/>
                <w:szCs w:val="15"/>
              </w:rPr>
              <w:t>2018年7-9月</w:t>
            </w:r>
          </w:p>
        </w:tc>
        <w:tc>
          <w:tcPr>
            <w:tcW w:w="191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临床技能培训带教</w:t>
            </w:r>
          </w:p>
        </w:tc>
        <w:tc>
          <w:tcPr>
            <w:tcW w:w="2374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15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15"/>
              </w:rPr>
              <w:t>保质保量完成带教任务</w:t>
            </w:r>
          </w:p>
        </w:tc>
        <w:tc>
          <w:tcPr>
            <w:tcW w:w="139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6"/>
                <w:szCs w:val="24"/>
              </w:rPr>
              <w:t>专聘带教教师</w:t>
            </w:r>
          </w:p>
        </w:tc>
        <w:tc>
          <w:tcPr>
            <w:tcW w:w="8099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2018.7</w:t>
            </w:r>
            <w:r>
              <w:rPr>
                <w:rFonts w:ascii="方正仿宋_GBK" w:hAnsi="Times New Roman" w:eastAsia="方正仿宋_GBK"/>
                <w:sz w:val="18"/>
                <w:szCs w:val="24"/>
              </w:rPr>
              <w:t>-</w:t>
            </w: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至今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二线带组、临床带教、科研</w:t>
            </w:r>
          </w:p>
        </w:tc>
        <w:tc>
          <w:tcPr>
            <w:tcW w:w="212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陆军军医大学第一附属医院</w:t>
            </w: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18"/>
                <w:szCs w:val="24"/>
              </w:rPr>
              <w:t>主治医师</w:t>
            </w:r>
          </w:p>
        </w:tc>
        <w:tc>
          <w:tcPr>
            <w:tcW w:w="1103" w:type="dxa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18"/>
                <w:szCs w:val="24"/>
              </w:rPr>
            </w:pPr>
          </w:p>
        </w:tc>
        <w:tc>
          <w:tcPr>
            <w:tcW w:w="191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351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sz w:val="24"/>
                <w:szCs w:val="24"/>
              </w:rPr>
              <w:t>单位负责人签字</w:t>
            </w:r>
          </w:p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  <w:tc>
          <w:tcPr>
            <w:tcW w:w="4581" w:type="dxa"/>
            <w:gridSpan w:val="5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sz w:val="24"/>
                <w:szCs w:val="24"/>
              </w:rPr>
            </w:pPr>
          </w:p>
        </w:tc>
      </w:tr>
    </w:tbl>
    <w:p>
      <w:pPr>
        <w:spacing w:line="200" w:lineRule="exact"/>
        <w:rPr>
          <w:rFonts w:ascii="方正仿宋_GBK" w:hAnsi="Times New Roman" w:eastAsia="方正仿宋_GBK"/>
          <w:color w:val="000000"/>
          <w:szCs w:val="21"/>
        </w:rPr>
      </w:pPr>
      <w:r>
        <w:rPr>
          <w:rFonts w:hint="eastAsia" w:ascii="方正仿宋_GBK" w:hAnsi="Times New Roman" w:eastAsia="方正仿宋_GBK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自身实际情况填写。</w:t>
      </w:r>
    </w:p>
    <w:p/>
    <w:sectPr>
      <w:pgSz w:w="23811" w:h="16838" w:orient="landscape"/>
      <w:pgMar w:top="1701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6786"/>
    <w:rsid w:val="000117CB"/>
    <w:rsid w:val="00034C16"/>
    <w:rsid w:val="00346291"/>
    <w:rsid w:val="004E6954"/>
    <w:rsid w:val="00524190"/>
    <w:rsid w:val="00550762"/>
    <w:rsid w:val="0068031F"/>
    <w:rsid w:val="006848FD"/>
    <w:rsid w:val="006A66EE"/>
    <w:rsid w:val="0077737C"/>
    <w:rsid w:val="0091583B"/>
    <w:rsid w:val="009D0B9E"/>
    <w:rsid w:val="00AD70C4"/>
    <w:rsid w:val="00B07914"/>
    <w:rsid w:val="00B11BAA"/>
    <w:rsid w:val="00B87CE8"/>
    <w:rsid w:val="00BD19C9"/>
    <w:rsid w:val="00D035B4"/>
    <w:rsid w:val="00DF632B"/>
    <w:rsid w:val="00EA5150"/>
    <w:rsid w:val="00EB6786"/>
    <w:rsid w:val="00ED0E81"/>
    <w:rsid w:val="03A8432C"/>
    <w:rsid w:val="138F1ABA"/>
    <w:rsid w:val="404159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Calibri" w:hAnsi="Calibri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345</Words>
  <Characters>1972</Characters>
  <Lines>16</Lines>
  <Paragraphs>4</Paragraphs>
  <TotalTime>0</TotalTime>
  <ScaleCrop>false</ScaleCrop>
  <LinksUpToDate>false</LinksUpToDate>
  <CharactersWithSpaces>2313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2018-09-21T01:21:00Z</dcterms:created>
  <dc:creator>黄嘉璐</dc:creator>
  <cp:lastModifiedBy>lenovo</cp:lastModifiedBy>
  <dcterms:modified xsi:type="dcterms:W3CDTF">2018-09-28T05:48:04Z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