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C41" w:rsidRPr="006F4C41" w:rsidRDefault="006F4C41" w:rsidP="006F4C41">
      <w:pPr>
        <w:rPr>
          <w:rFonts w:ascii="宋体" w:hAnsi="宋体" w:hint="eastAsia"/>
          <w:b/>
          <w:color w:val="000000"/>
          <w:sz w:val="44"/>
          <w:szCs w:val="44"/>
        </w:rPr>
      </w:pPr>
      <w:r w:rsidRPr="006F4C41">
        <w:rPr>
          <w:rFonts w:ascii="宋体" w:hAnsi="宋体" w:hint="eastAsia"/>
          <w:b/>
          <w:color w:val="000000"/>
          <w:sz w:val="32"/>
          <w:szCs w:val="32"/>
        </w:rPr>
        <w:t>附件3</w:t>
      </w:r>
      <w:r w:rsidRPr="006F4C41"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重庆市卫生系列（儿科副高）级专业技术职务任职资格评审综合情况（公示）表</w:t>
      </w:r>
    </w:p>
    <w:tbl>
      <w:tblPr>
        <w:tblpPr w:leftFromText="180" w:rightFromText="180" w:vertAnchor="text" w:horzAnchor="margin" w:tblpXSpec="center" w:tblpY="572"/>
        <w:tblOverlap w:val="never"/>
        <w:tblW w:w="225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988"/>
        <w:gridCol w:w="428"/>
        <w:gridCol w:w="992"/>
        <w:gridCol w:w="133"/>
        <w:gridCol w:w="151"/>
        <w:gridCol w:w="144"/>
        <w:gridCol w:w="615"/>
        <w:gridCol w:w="1229"/>
        <w:gridCol w:w="135"/>
        <w:gridCol w:w="1141"/>
        <w:gridCol w:w="1128"/>
        <w:gridCol w:w="980"/>
        <w:gridCol w:w="981"/>
        <w:gridCol w:w="7"/>
        <w:gridCol w:w="871"/>
        <w:gridCol w:w="908"/>
        <w:gridCol w:w="478"/>
        <w:gridCol w:w="469"/>
        <w:gridCol w:w="961"/>
        <w:gridCol w:w="3387"/>
        <w:gridCol w:w="225"/>
        <w:gridCol w:w="2519"/>
        <w:gridCol w:w="375"/>
        <w:gridCol w:w="705"/>
        <w:gridCol w:w="195"/>
        <w:gridCol w:w="899"/>
      </w:tblGrid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孙玲</w:t>
            </w:r>
          </w:p>
        </w:tc>
        <w:tc>
          <w:tcPr>
            <w:tcW w:w="197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4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6783" w:type="dxa"/>
            <w:gridSpan w:val="9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05" w:type="dxa"/>
            <w:gridSpan w:val="7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1974.11.17</w:t>
            </w:r>
          </w:p>
        </w:tc>
        <w:tc>
          <w:tcPr>
            <w:tcW w:w="197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F4C41">
              <w:rPr>
                <w:rFonts w:ascii="宋体" w:hAnsi="宋体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14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大学本科</w:t>
            </w:r>
          </w:p>
        </w:tc>
        <w:tc>
          <w:tcPr>
            <w:tcW w:w="2108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338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非</w:t>
            </w:r>
            <w:proofErr w:type="gramStart"/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公单位</w:t>
            </w:r>
            <w:proofErr w:type="gramEnd"/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及流动人员</w:t>
            </w:r>
          </w:p>
        </w:tc>
        <w:tc>
          <w:tcPr>
            <w:tcW w:w="197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4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1999.08.01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spacing w:line="379" w:lineRule="exact"/>
              <w:ind w:right="-20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Adobe 仿宋 Std R"/>
                <w:position w:val="-1"/>
                <w:sz w:val="24"/>
                <w:szCs w:val="24"/>
              </w:rPr>
              <w:t>工作时间</w:t>
            </w:r>
            <w:r w:rsidRPr="006F4C41">
              <w:rPr>
                <w:rFonts w:ascii="宋体" w:hAnsi="宋体" w:cs="Adobe 仿宋 Std R" w:hint="eastAsia"/>
                <w:position w:val="-1"/>
                <w:sz w:val="24"/>
                <w:szCs w:val="24"/>
              </w:rPr>
              <w:t>（周）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50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50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50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50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50</w:t>
            </w:r>
          </w:p>
        </w:tc>
        <w:tc>
          <w:tcPr>
            <w:tcW w:w="3387" w:type="dxa"/>
            <w:vMerge w:val="restart"/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不同剂量匹多莫德佐</w:t>
            </w:r>
            <w:proofErr w:type="gramStart"/>
            <w:r w:rsidRPr="006F4C41">
              <w:rPr>
                <w:rFonts w:ascii="宋体" w:hAnsi="宋体" w:hint="eastAsia"/>
                <w:sz w:val="18"/>
                <w:szCs w:val="18"/>
              </w:rPr>
              <w:t>治儿童</w:t>
            </w:r>
            <w:proofErr w:type="gramEnd"/>
            <w:r w:rsidRPr="006F4C41">
              <w:rPr>
                <w:rFonts w:ascii="宋体" w:hAnsi="宋体" w:hint="eastAsia"/>
                <w:sz w:val="18"/>
                <w:szCs w:val="18"/>
              </w:rPr>
              <w:t>反复呼吸道感染的临床研究（重庆市医学科研计划）</w:t>
            </w:r>
          </w:p>
          <w:p w:rsidR="006F4C41" w:rsidRPr="006F4C41" w:rsidRDefault="006F4C41" w:rsidP="006F4C41">
            <w:pPr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</w:p>
          <w:p w:rsidR="006F4C41" w:rsidRPr="006F4C41" w:rsidRDefault="006F4C41" w:rsidP="006F4C41">
            <w:pPr>
              <w:spacing w:line="32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Merge w:val="restart"/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项目编号2013-2-132</w:t>
            </w:r>
          </w:p>
          <w:p w:rsidR="006F4C41" w:rsidRPr="006F4C41" w:rsidRDefault="006F4C41" w:rsidP="006F4C41">
            <w:pPr>
              <w:spacing w:line="32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Merge w:val="restart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9" w:type="dxa"/>
            <w:vMerge w:val="restart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3"/>
                <w:szCs w:val="13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2013.07-2015.06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2005.06主治医师</w:t>
            </w:r>
          </w:p>
        </w:tc>
        <w:tc>
          <w:tcPr>
            <w:tcW w:w="197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14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2006.10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spacing w:line="378" w:lineRule="exact"/>
              <w:ind w:right="-20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Adobe 仿宋 Std R"/>
                <w:position w:val="-1"/>
                <w:sz w:val="24"/>
                <w:szCs w:val="24"/>
              </w:rPr>
              <w:t>年门诊人次</w:t>
            </w:r>
            <w:r w:rsidRPr="006F4C41">
              <w:rPr>
                <w:rFonts w:ascii="宋体" w:hAnsi="宋体" w:cs="Adobe 仿宋 Std R" w:hint="eastAsia"/>
                <w:position w:val="-1"/>
                <w:sz w:val="24"/>
                <w:szCs w:val="24"/>
              </w:rPr>
              <w:t>（例）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7119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1112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1312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</w:rPr>
            </w:pPr>
            <w:r w:rsidRPr="006F4C41">
              <w:rPr>
                <w:rFonts w:ascii="宋体" w:hAnsi="宋体" w:hint="eastAsia"/>
              </w:rPr>
              <w:t>9879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3289</w:t>
            </w:r>
          </w:p>
        </w:tc>
        <w:tc>
          <w:tcPr>
            <w:tcW w:w="3387" w:type="dxa"/>
            <w:vMerge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5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97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14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6个月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收治病人/查房（例）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118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</w:rPr>
            </w:pPr>
            <w:r w:rsidRPr="006F4C41">
              <w:rPr>
                <w:rFonts w:ascii="宋体" w:hAnsi="宋体" w:hint="eastAsia"/>
              </w:rPr>
              <w:t>658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963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95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716</w:t>
            </w:r>
          </w:p>
        </w:tc>
        <w:tc>
          <w:tcPr>
            <w:tcW w:w="3387" w:type="dxa"/>
            <w:vMerge w:val="restart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sz w:val="18"/>
                <w:szCs w:val="18"/>
              </w:rPr>
              <w:t>不同开奶乳品在早产儿低出生体重儿肠内营养的探索研究（重庆市医学考研计划）</w:t>
            </w:r>
          </w:p>
        </w:tc>
        <w:tc>
          <w:tcPr>
            <w:tcW w:w="311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项目编号20143012</w:t>
            </w: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sz w:val="15"/>
                <w:szCs w:val="15"/>
              </w:rPr>
              <w:t>2014.08-2016.08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pacing w:val="-2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8" w:type="dxa"/>
            <w:gridSpan w:val="9"/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重庆北部妇产医院 主治医师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抢救危重病人（例）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76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25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</w:rPr>
            </w:pPr>
            <w:r w:rsidRPr="006F4C41">
              <w:rPr>
                <w:rFonts w:ascii="宋体" w:hAnsi="宋体" w:hint="eastAsia"/>
              </w:rPr>
              <w:t>3</w:t>
            </w:r>
          </w:p>
        </w:tc>
        <w:tc>
          <w:tcPr>
            <w:tcW w:w="3387" w:type="dxa"/>
            <w:vMerge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510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2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3" w:type="dxa"/>
            <w:gridSpan w:val="6"/>
            <w:tcBorders>
              <w:bottom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20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重庆妇幼卫生学会儿科医师联盟委员</w:t>
            </w:r>
          </w:p>
        </w:tc>
        <w:tc>
          <w:tcPr>
            <w:tcW w:w="122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抢救成功率%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99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98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99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99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100</w:t>
            </w:r>
          </w:p>
        </w:tc>
        <w:tc>
          <w:tcPr>
            <w:tcW w:w="3387" w:type="dxa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儿科副高专业70分  2018.7</w:t>
            </w:r>
          </w:p>
        </w:tc>
        <w:tc>
          <w:tcPr>
            <w:tcW w:w="122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病例合格率%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100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100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100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100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100</w:t>
            </w:r>
          </w:p>
        </w:tc>
        <w:tc>
          <w:tcPr>
            <w:tcW w:w="338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2455" w:type="dxa"/>
            <w:gridSpan w:val="2"/>
            <w:vAlign w:val="center"/>
          </w:tcPr>
          <w:p w:rsidR="006F4C41" w:rsidRPr="006F4C41" w:rsidRDefault="006F4C41" w:rsidP="006F4C41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/>
              </w:rPr>
              <w:t>继续教育</w:t>
            </w:r>
            <w:r w:rsidRPr="006F4C41">
              <w:rPr>
                <w:rFonts w:ascii="宋体" w:hAnsi="宋体" w:hint="eastAsia"/>
              </w:rPr>
              <w:t>情况</w:t>
            </w:r>
          </w:p>
        </w:tc>
        <w:tc>
          <w:tcPr>
            <w:tcW w:w="2463" w:type="dxa"/>
            <w:gridSpan w:val="6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Cs w:val="21"/>
              </w:rPr>
              <w:t>合格</w:t>
            </w:r>
          </w:p>
        </w:tc>
        <w:tc>
          <w:tcPr>
            <w:tcW w:w="122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诊断符合率%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98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98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99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98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99</w:t>
            </w:r>
          </w:p>
        </w:tc>
        <w:tc>
          <w:tcPr>
            <w:tcW w:w="338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4008" w:type="dxa"/>
            <w:gridSpan w:val="5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15" w:type="dxa"/>
            <w:gridSpan w:val="6"/>
            <w:vAlign w:val="center"/>
          </w:tcPr>
          <w:p w:rsidR="006F4C41" w:rsidRPr="006F4C41" w:rsidRDefault="006F4C41" w:rsidP="006F4C41"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儿科副高级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带教（名）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11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10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9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</w:rPr>
            </w:pPr>
            <w:r w:rsidRPr="006F4C41">
              <w:rPr>
                <w:rFonts w:ascii="宋体" w:hAnsi="宋体" w:hint="eastAsia"/>
              </w:rPr>
              <w:t>2</w:t>
            </w:r>
          </w:p>
        </w:tc>
        <w:tc>
          <w:tcPr>
            <w:tcW w:w="338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7423" w:type="dxa"/>
            <w:gridSpan w:val="11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院内科内讲课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3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2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1</w:t>
            </w:r>
          </w:p>
        </w:tc>
        <w:tc>
          <w:tcPr>
            <w:tcW w:w="338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院前急救转运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6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8305" w:type="dxa"/>
            <w:gridSpan w:val="7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1999.07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儿科系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5年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大学本科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00306187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院内考核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先进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合格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合格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合格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优秀</w:t>
            </w:r>
          </w:p>
        </w:tc>
        <w:tc>
          <w:tcPr>
            <w:tcW w:w="3612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1999.07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儿科系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5年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ind w:firstLineChars="100" w:firstLine="180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学士学位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997356</w:t>
            </w:r>
          </w:p>
        </w:tc>
        <w:tc>
          <w:tcPr>
            <w:tcW w:w="2108" w:type="dxa"/>
            <w:gridSpan w:val="2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</w:rPr>
              <w:t>医疗差错事故</w:t>
            </w:r>
          </w:p>
        </w:tc>
        <w:tc>
          <w:tcPr>
            <w:tcW w:w="98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878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90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961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</w:rPr>
            </w:pPr>
            <w:r w:rsidRPr="006F4C41">
              <w:rPr>
                <w:rFonts w:ascii="宋体" w:hAnsi="宋体" w:hint="eastAsia"/>
              </w:rPr>
              <w:t>0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孕妇亚临床甲状腺功能减退对婴幼儿神经心理发育的影响</w:t>
            </w:r>
          </w:p>
        </w:tc>
        <w:tc>
          <w:tcPr>
            <w:tcW w:w="2519" w:type="dxa"/>
            <w:vMerge w:val="restart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中国妇幼保健ISSN 1001-4411</w:t>
            </w:r>
          </w:p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CN 22-1127/R</w:t>
            </w: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2017.10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783" w:type="dxa"/>
            <w:gridSpan w:val="9"/>
            <w:vAlign w:val="center"/>
          </w:tcPr>
          <w:p w:rsidR="006F4C41" w:rsidRPr="006F4C41" w:rsidRDefault="006F4C41" w:rsidP="006F4C41"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12" w:type="dxa"/>
            <w:gridSpan w:val="2"/>
            <w:vMerge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1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LT4治疗甲低患儿的临床效果及远期预后情况研究</w:t>
            </w:r>
          </w:p>
        </w:tc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东南大学学报（医学版）</w:t>
            </w:r>
          </w:p>
          <w:p w:rsidR="006F4C41" w:rsidRPr="006F4C41" w:rsidRDefault="006F4C41" w:rsidP="006F4C4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ISSN 1617-6264</w:t>
            </w:r>
          </w:p>
          <w:p w:rsidR="006F4C41" w:rsidRPr="006F4C41" w:rsidRDefault="006F4C41" w:rsidP="006F4C4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sz w:val="18"/>
                <w:szCs w:val="18"/>
              </w:rPr>
              <w:t>CN 32-1647/R</w:t>
            </w: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2018.04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7423" w:type="dxa"/>
            <w:gridSpan w:val="11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hint="eastAsia"/>
                <w:color w:val="000000"/>
                <w:sz w:val="15"/>
                <w:szCs w:val="15"/>
              </w:rPr>
              <w:t>2006年-至今</w:t>
            </w: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儿科门诊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39812人次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一线</w:t>
            </w:r>
          </w:p>
        </w:tc>
        <w:tc>
          <w:tcPr>
            <w:tcW w:w="361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产科新生儿收治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7325人次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一线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1994.09-1999.07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儿科医学系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00306187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住院部收治病人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1079人次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一线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2002.08-2003.02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临床儿科（获优秀进修医师）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重庆儿童医院（进修）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1883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抢救危重病人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254人次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一线</w:t>
            </w:r>
          </w:p>
        </w:tc>
        <w:tc>
          <w:tcPr>
            <w:tcW w:w="3612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2014.06.27-29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2014年重庆新生儿年会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重庆医学会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hint="eastAsia"/>
                <w:color w:val="000000"/>
                <w:sz w:val="15"/>
                <w:szCs w:val="15"/>
              </w:rPr>
              <w:t>证明人辛晓莉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新生儿窒息复苏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2453例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3612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2017.07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重庆第一届围产医学会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重庆市妇幼保健院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hint="eastAsia"/>
                <w:color w:val="000000"/>
                <w:sz w:val="15"/>
                <w:szCs w:val="15"/>
              </w:rPr>
              <w:t>证明人李刚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新生儿气管插管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135例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3612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7423" w:type="dxa"/>
            <w:gridSpan w:val="11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新生儿腰椎穿刺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11例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3612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2018.09.14-2018.09.16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新生儿呼吸机治疗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32例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8305" w:type="dxa"/>
            <w:gridSpan w:val="7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1999.08-2006.10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儿科临床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重庆市妇幼保健院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新生儿CPAP治疗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76例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8305" w:type="dxa"/>
            <w:gridSpan w:val="7"/>
            <w:vMerge w:val="restart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2006.10-2017.03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儿科临床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重庆市妇幼保健院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968" w:type="dxa"/>
            <w:gridSpan w:val="3"/>
            <w:vMerge w:val="restart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荣昌县妇幼保健院（支</w:t>
            </w:r>
            <w:proofErr w:type="gramStart"/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半年）</w:t>
            </w:r>
          </w:p>
        </w:tc>
        <w:tc>
          <w:tcPr>
            <w:tcW w:w="2257" w:type="dxa"/>
            <w:gridSpan w:val="3"/>
            <w:vMerge w:val="restart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儿科临床工作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带教</w:t>
            </w:r>
          </w:p>
        </w:tc>
        <w:tc>
          <w:tcPr>
            <w:tcW w:w="8305" w:type="dxa"/>
            <w:gridSpan w:val="7"/>
            <w:vMerge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2017.05-至今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儿科临床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重庆北部妇产医院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Merge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gridSpan w:val="3"/>
            <w:vMerge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305" w:type="dxa"/>
            <w:gridSpan w:val="7"/>
            <w:vMerge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6F4C41" w:rsidRPr="006F4C41" w:rsidTr="004B68E8">
        <w:trPr>
          <w:trHeight w:hRule="exact" w:val="454"/>
        </w:trPr>
        <w:tc>
          <w:tcPr>
            <w:tcW w:w="1467" w:type="dxa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5"/>
                <w:szCs w:val="15"/>
              </w:rPr>
            </w:pPr>
            <w:r w:rsidRPr="006F4C41">
              <w:rPr>
                <w:rFonts w:ascii="宋体" w:hAnsi="宋体" w:cs="宋体" w:hint="eastAsia"/>
                <w:color w:val="000000"/>
                <w:sz w:val="15"/>
                <w:szCs w:val="15"/>
              </w:rPr>
              <w:t>2009.11-2010.5</w:t>
            </w:r>
          </w:p>
        </w:tc>
        <w:tc>
          <w:tcPr>
            <w:tcW w:w="2692" w:type="dxa"/>
            <w:gridSpan w:val="5"/>
            <w:tcBorders>
              <w:righ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儿科临床支</w:t>
            </w:r>
            <w:proofErr w:type="gramStart"/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（带教）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荣昌县妇幼保健院</w:t>
            </w:r>
          </w:p>
        </w:tc>
        <w:tc>
          <w:tcPr>
            <w:tcW w:w="1276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新生儿导尿术</w:t>
            </w:r>
          </w:p>
        </w:tc>
        <w:tc>
          <w:tcPr>
            <w:tcW w:w="2257" w:type="dxa"/>
            <w:gridSpan w:val="3"/>
            <w:vAlign w:val="center"/>
          </w:tcPr>
          <w:p w:rsidR="006F4C41" w:rsidRPr="006F4C41" w:rsidRDefault="006F4C41" w:rsidP="006F4C41">
            <w:pPr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6F4C41">
              <w:rPr>
                <w:rFonts w:ascii="宋体" w:hAnsi="宋体" w:hint="eastAsia"/>
                <w:color w:val="000000"/>
                <w:sz w:val="18"/>
                <w:szCs w:val="18"/>
              </w:rPr>
              <w:t>12例</w:t>
            </w:r>
          </w:p>
        </w:tc>
        <w:tc>
          <w:tcPr>
            <w:tcW w:w="1430" w:type="dxa"/>
            <w:gridSpan w:val="2"/>
            <w:vAlign w:val="center"/>
          </w:tcPr>
          <w:p w:rsidR="006F4C41" w:rsidRPr="006F4C41" w:rsidRDefault="006F4C41" w:rsidP="006F4C4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cs="宋体" w:hint="eastAsia"/>
                <w:color w:val="000000"/>
                <w:sz w:val="18"/>
                <w:szCs w:val="18"/>
              </w:rPr>
              <w:t>操作者</w:t>
            </w:r>
          </w:p>
        </w:tc>
        <w:tc>
          <w:tcPr>
            <w:tcW w:w="3612" w:type="dxa"/>
            <w:gridSpan w:val="2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F4C41">
              <w:rPr>
                <w:rFonts w:ascii="宋体" w:hAnsi="宋体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 w:rsidR="006F4C41" w:rsidRPr="006F4C41" w:rsidRDefault="006F4C41" w:rsidP="006F4C4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6F4C41" w:rsidRPr="006F4C41" w:rsidRDefault="006F4C41" w:rsidP="006F4C41">
      <w:pPr>
        <w:ind w:firstLineChars="8100" w:firstLine="19516"/>
        <w:rPr>
          <w:rFonts w:ascii="宋体" w:hAnsi="宋体"/>
          <w:b/>
          <w:color w:val="000000"/>
          <w:sz w:val="24"/>
          <w:szCs w:val="24"/>
        </w:rPr>
      </w:pPr>
      <w:r w:rsidRPr="006F4C41">
        <w:rPr>
          <w:rFonts w:ascii="宋体" w:hAnsi="宋体" w:hint="eastAsia"/>
          <w:b/>
          <w:color w:val="000000"/>
          <w:sz w:val="24"/>
          <w:szCs w:val="24"/>
        </w:rPr>
        <w:t>填表人签字：孙玲</w:t>
      </w:r>
    </w:p>
    <w:p w:rsidR="006F4C41" w:rsidRPr="006F4C41" w:rsidRDefault="006F4C41" w:rsidP="006F4C41">
      <w:pPr>
        <w:rPr>
          <w:rFonts w:ascii="宋体" w:hAnsi="宋体"/>
          <w:color w:val="000000"/>
          <w:sz w:val="28"/>
          <w:szCs w:val="28"/>
        </w:rPr>
      </w:pPr>
      <w:r w:rsidRPr="006F4C41">
        <w:rPr>
          <w:rFonts w:ascii="宋体" w:hAnsi="宋体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6F4C41" w:rsidRPr="006F4C41" w:rsidRDefault="006F4C41" w:rsidP="006F4C41">
      <w:pPr>
        <w:spacing w:line="200" w:lineRule="exact"/>
        <w:rPr>
          <w:rFonts w:ascii="宋体" w:hAnsi="宋体" w:hint="eastAsia"/>
          <w:color w:val="000000"/>
          <w:szCs w:val="21"/>
        </w:rPr>
      </w:pPr>
      <w:r w:rsidRPr="006F4C41">
        <w:rPr>
          <w:rFonts w:ascii="宋体" w:hAnsi="宋体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 w:rsidRPr="006F4C41">
        <w:rPr>
          <w:rFonts w:ascii="宋体" w:hAnsi="宋体" w:hint="eastAsia"/>
          <w:color w:val="000000"/>
          <w:szCs w:val="21"/>
        </w:rPr>
        <w:t>不</w:t>
      </w:r>
      <w:proofErr w:type="gramEnd"/>
      <w:r w:rsidRPr="006F4C41">
        <w:rPr>
          <w:rFonts w:ascii="宋体" w:hAnsi="宋体" w:hint="eastAsia"/>
          <w:color w:val="000000"/>
          <w:szCs w:val="21"/>
        </w:rPr>
        <w:t>填入本表；4.任现职以来工作量和其他主要业绩均填写了示例，申报人员应根据自身实际情况填写。</w:t>
      </w:r>
    </w:p>
    <w:p w:rsidR="0018692F" w:rsidRPr="006F4C41" w:rsidRDefault="0018692F" w:rsidP="006F4C41"/>
    <w:sectPr w:rsidR="0018692F" w:rsidRPr="006F4C41" w:rsidSect="007A587B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3DB" w:rsidRDefault="001523DB" w:rsidP="007A587B">
      <w:r>
        <w:separator/>
      </w:r>
    </w:p>
  </w:endnote>
  <w:endnote w:type="continuationSeparator" w:id="0">
    <w:p w:rsidR="001523DB" w:rsidRDefault="001523DB" w:rsidP="007A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3DB" w:rsidRDefault="001523DB" w:rsidP="007A587B">
      <w:r>
        <w:separator/>
      </w:r>
    </w:p>
  </w:footnote>
  <w:footnote w:type="continuationSeparator" w:id="0">
    <w:p w:rsidR="001523DB" w:rsidRDefault="001523DB" w:rsidP="007A5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34"/>
    <w:rsid w:val="00061292"/>
    <w:rsid w:val="000D7FF9"/>
    <w:rsid w:val="001523DB"/>
    <w:rsid w:val="0018692F"/>
    <w:rsid w:val="001E4214"/>
    <w:rsid w:val="001F5169"/>
    <w:rsid w:val="002951D4"/>
    <w:rsid w:val="002E2748"/>
    <w:rsid w:val="006F4C41"/>
    <w:rsid w:val="007A587B"/>
    <w:rsid w:val="009D4C32"/>
    <w:rsid w:val="00A42E10"/>
    <w:rsid w:val="00BD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8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8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8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8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8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8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58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58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</dc:creator>
  <cp:keywords/>
  <dc:description/>
  <cp:lastModifiedBy>Bowen</cp:lastModifiedBy>
  <cp:revision>4</cp:revision>
  <dcterms:created xsi:type="dcterms:W3CDTF">2018-09-20T08:58:00Z</dcterms:created>
  <dcterms:modified xsi:type="dcterms:W3CDTF">2018-09-20T09:06:00Z</dcterms:modified>
</cp:coreProperties>
</file>