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B6" w:rsidRDefault="002A3AD6">
      <w:pPr>
        <w:rPr>
          <w:rFonts w:ascii="宋体" w:eastAsia="宋体" w:hAnsi="宋体" w:cs="Times New Roman"/>
          <w:b/>
          <w:color w:val="000000"/>
          <w:sz w:val="44"/>
          <w:szCs w:val="44"/>
        </w:rPr>
      </w:pPr>
      <w:r>
        <w:rPr>
          <w:rFonts w:ascii="黑体" w:eastAsia="黑体" w:hAnsi="宋体" w:cs="Times New Roman" w:hint="eastAsia"/>
          <w:b/>
          <w:color w:val="000000"/>
          <w:sz w:val="32"/>
          <w:szCs w:val="32"/>
        </w:rPr>
        <w:t>附件</w:t>
      </w:r>
      <w:r>
        <w:rPr>
          <w:rFonts w:ascii="黑体" w:eastAsia="黑体" w:hAnsi="宋体" w:cs="Times New Roman" w:hint="eastAsia"/>
          <w:b/>
          <w:color w:val="000000"/>
          <w:sz w:val="32"/>
          <w:szCs w:val="32"/>
        </w:rPr>
        <w:t>3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       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重庆市卫生系列（</w:t>
      </w:r>
      <w:proofErr w:type="gramStart"/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药护技</w:t>
      </w:r>
      <w:proofErr w:type="gramEnd"/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护理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副高）级专业技术职务任职资格评审综合情况（公示）表</w:t>
      </w:r>
    </w:p>
    <w:p w:rsidR="00180AB6" w:rsidRDefault="002A3AD6">
      <w:pPr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方正仿宋_GBK" w:eastAsia="方正仿宋_GBK" w:hAnsi="Times New Roman" w:cs="Times New Roman" w:hint="eastAsia"/>
          <w:color w:val="000000"/>
          <w:sz w:val="28"/>
          <w:szCs w:val="28"/>
        </w:rPr>
        <w:t>填表人签字：</w:t>
      </w:r>
    </w:p>
    <w:tbl>
      <w:tblPr>
        <w:tblW w:w="22679" w:type="dxa"/>
        <w:jc w:val="center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08"/>
        <w:gridCol w:w="401"/>
        <w:gridCol w:w="627"/>
        <w:gridCol w:w="1249"/>
        <w:gridCol w:w="55"/>
        <w:gridCol w:w="467"/>
        <w:gridCol w:w="313"/>
        <w:gridCol w:w="594"/>
        <w:gridCol w:w="235"/>
        <w:gridCol w:w="1138"/>
        <w:gridCol w:w="1559"/>
        <w:gridCol w:w="1217"/>
        <w:gridCol w:w="703"/>
        <w:gridCol w:w="988"/>
        <w:gridCol w:w="305"/>
        <w:gridCol w:w="682"/>
        <w:gridCol w:w="961"/>
        <w:gridCol w:w="814"/>
        <w:gridCol w:w="133"/>
        <w:gridCol w:w="961"/>
        <w:gridCol w:w="3388"/>
        <w:gridCol w:w="2311"/>
        <w:gridCol w:w="1290"/>
        <w:gridCol w:w="1080"/>
      </w:tblGrid>
      <w:tr w:rsidR="00180AB6">
        <w:trPr>
          <w:trHeight w:hRule="exact" w:val="454"/>
          <w:jc w:val="center"/>
        </w:trPr>
        <w:tc>
          <w:tcPr>
            <w:tcW w:w="223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2084" w:type="dxa"/>
            <w:gridSpan w:val="4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王陈琳</w:t>
            </w:r>
          </w:p>
        </w:tc>
        <w:tc>
          <w:tcPr>
            <w:tcW w:w="196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6764" w:type="dxa"/>
            <w:gridSpan w:val="9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任现职以来的工作量（近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年）</w:t>
            </w:r>
          </w:p>
        </w:tc>
        <w:tc>
          <w:tcPr>
            <w:tcW w:w="8069" w:type="dxa"/>
            <w:gridSpan w:val="4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180AB6">
        <w:trPr>
          <w:trHeight w:hRule="exact" w:val="389"/>
          <w:jc w:val="center"/>
        </w:trPr>
        <w:tc>
          <w:tcPr>
            <w:tcW w:w="223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2084" w:type="dxa"/>
            <w:gridSpan w:val="4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1974.06.01</w:t>
            </w:r>
          </w:p>
        </w:tc>
        <w:tc>
          <w:tcPr>
            <w:tcW w:w="196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最高学历（学位）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本科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（无）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 xml:space="preserve"> 2014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 xml:space="preserve"> 2015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 xml:space="preserve"> 2016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 xml:space="preserve"> 2017 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2311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1290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1080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180AB6">
        <w:trPr>
          <w:trHeight w:hRule="exact" w:val="355"/>
          <w:jc w:val="center"/>
        </w:trPr>
        <w:tc>
          <w:tcPr>
            <w:tcW w:w="223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人员类别</w:t>
            </w:r>
          </w:p>
        </w:tc>
        <w:tc>
          <w:tcPr>
            <w:tcW w:w="2084" w:type="dxa"/>
            <w:gridSpan w:val="4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流动人员</w:t>
            </w:r>
          </w:p>
        </w:tc>
        <w:tc>
          <w:tcPr>
            <w:tcW w:w="196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参加工作时间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1993.7.1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工作时间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50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50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50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50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50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590"/>
          <w:jc w:val="center"/>
        </w:trPr>
        <w:tc>
          <w:tcPr>
            <w:tcW w:w="223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何时取得何职称</w:t>
            </w:r>
          </w:p>
        </w:tc>
        <w:tc>
          <w:tcPr>
            <w:tcW w:w="2084" w:type="dxa"/>
            <w:gridSpan w:val="4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2010.5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取得主管护师</w:t>
            </w:r>
          </w:p>
        </w:tc>
        <w:tc>
          <w:tcPr>
            <w:tcW w:w="196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何时聘用何职称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2010.6</w:t>
            </w:r>
            <w:proofErr w:type="gramStart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聘主管护</w:t>
            </w:r>
            <w:proofErr w:type="gramEnd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师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护理疑难病人（例）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544"/>
          <w:jc w:val="center"/>
        </w:trPr>
        <w:tc>
          <w:tcPr>
            <w:tcW w:w="223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医德医风满意度（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%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084" w:type="dxa"/>
            <w:gridSpan w:val="4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96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卫生支农时间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组织制定</w:t>
            </w:r>
            <w:proofErr w:type="gramStart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疑</w:t>
            </w:r>
            <w:proofErr w:type="gramEnd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重病护理计划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544"/>
          <w:jc w:val="center"/>
        </w:trPr>
        <w:tc>
          <w:tcPr>
            <w:tcW w:w="223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现任工作单位及职务</w:t>
            </w:r>
          </w:p>
        </w:tc>
        <w:tc>
          <w:tcPr>
            <w:tcW w:w="5610" w:type="dxa"/>
            <w:gridSpan w:val="8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重庆市沙坪坝区人民医院重症医学科护士长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主持疑难病讨论、查房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510"/>
          <w:jc w:val="center"/>
        </w:trPr>
        <w:tc>
          <w:tcPr>
            <w:tcW w:w="223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678" w:type="dxa"/>
            <w:gridSpan w:val="5"/>
            <w:tcBorders>
              <w:bottom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373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参加院外护理查房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54"/>
          <w:jc w:val="center"/>
        </w:trPr>
        <w:tc>
          <w:tcPr>
            <w:tcW w:w="223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678" w:type="dxa"/>
            <w:gridSpan w:val="5"/>
            <w:tcBorders>
              <w:top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2017.04  60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373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开展新业务技术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54"/>
          <w:jc w:val="center"/>
        </w:trPr>
        <w:tc>
          <w:tcPr>
            <w:tcW w:w="223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继续教育情况</w:t>
            </w:r>
          </w:p>
        </w:tc>
        <w:tc>
          <w:tcPr>
            <w:tcW w:w="2678" w:type="dxa"/>
            <w:gridSpan w:val="5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1373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教学（次）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54"/>
          <w:jc w:val="center"/>
        </w:trPr>
        <w:tc>
          <w:tcPr>
            <w:tcW w:w="4007" w:type="dxa"/>
            <w:gridSpan w:val="6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839" w:type="dxa"/>
            <w:gridSpan w:val="5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副主任护师副高级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带</w:t>
            </w:r>
            <w:proofErr w:type="gramStart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教指导</w:t>
            </w:r>
            <w:proofErr w:type="gramEnd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下级（名）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551"/>
          <w:jc w:val="center"/>
        </w:trPr>
        <w:tc>
          <w:tcPr>
            <w:tcW w:w="7846" w:type="dxa"/>
            <w:gridSpan w:val="11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指导本科、研究生（名）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54"/>
          <w:jc w:val="center"/>
        </w:trPr>
        <w:tc>
          <w:tcPr>
            <w:tcW w:w="1208" w:type="dxa"/>
            <w:vAlign w:val="center"/>
          </w:tcPr>
          <w:p w:rsidR="00180AB6" w:rsidRDefault="002A3AD6">
            <w:pPr>
              <w:spacing w:line="320" w:lineRule="exact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2277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学历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\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完成整体护理个案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69" w:type="dxa"/>
            <w:gridSpan w:val="4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任现职以来著（译）作、论文及学术、技术报告</w:t>
            </w:r>
          </w:p>
        </w:tc>
      </w:tr>
      <w:tr w:rsidR="00180AB6">
        <w:trPr>
          <w:trHeight w:hRule="exact" w:val="550"/>
          <w:jc w:val="center"/>
        </w:trPr>
        <w:tc>
          <w:tcPr>
            <w:tcW w:w="1208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1993.7</w:t>
            </w:r>
          </w:p>
        </w:tc>
        <w:tc>
          <w:tcPr>
            <w:tcW w:w="2277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重</w:t>
            </w:r>
            <w:proofErr w:type="gramStart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附一院卫生职业学校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三年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900330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新业务新技术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文章（著作）名称</w:t>
            </w:r>
          </w:p>
        </w:tc>
        <w:tc>
          <w:tcPr>
            <w:tcW w:w="231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刊物名称</w:t>
            </w:r>
          </w:p>
        </w:tc>
        <w:tc>
          <w:tcPr>
            <w:tcW w:w="129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年月</w:t>
            </w:r>
          </w:p>
        </w:tc>
        <w:tc>
          <w:tcPr>
            <w:tcW w:w="1080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排名</w:t>
            </w:r>
          </w:p>
        </w:tc>
      </w:tr>
      <w:tr w:rsidR="00180AB6">
        <w:trPr>
          <w:trHeight w:hRule="exact" w:val="558"/>
          <w:jc w:val="center"/>
        </w:trPr>
        <w:tc>
          <w:tcPr>
            <w:tcW w:w="1208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002.10.27</w:t>
            </w:r>
          </w:p>
        </w:tc>
        <w:tc>
          <w:tcPr>
            <w:tcW w:w="2277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重庆广播电视大学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三年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51866520020610206</w:t>
            </w:r>
          </w:p>
        </w:tc>
        <w:tc>
          <w:tcPr>
            <w:tcW w:w="1920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47" w:type="dxa"/>
            <w:gridSpan w:val="2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61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中草药治疗胰腺炎的护理</w:t>
            </w:r>
          </w:p>
        </w:tc>
        <w:tc>
          <w:tcPr>
            <w:tcW w:w="2311" w:type="dxa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《当代护士》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2012.111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独著</w:t>
            </w:r>
          </w:p>
        </w:tc>
      </w:tr>
      <w:tr w:rsidR="00180AB6">
        <w:trPr>
          <w:trHeight w:hRule="exact" w:val="558"/>
          <w:jc w:val="center"/>
        </w:trPr>
        <w:tc>
          <w:tcPr>
            <w:tcW w:w="1208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2014.1.31</w:t>
            </w:r>
          </w:p>
        </w:tc>
        <w:tc>
          <w:tcPr>
            <w:tcW w:w="2277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中央广播电视大学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三年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511615201405992219</w:t>
            </w:r>
          </w:p>
        </w:tc>
        <w:tc>
          <w:tcPr>
            <w:tcW w:w="6764" w:type="dxa"/>
            <w:gridSpan w:val="9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任现职以来其他主要业绩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如何提高基层医院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ICU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护理质量</w:t>
            </w:r>
          </w:p>
        </w:tc>
        <w:tc>
          <w:tcPr>
            <w:tcW w:w="2311" w:type="dxa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《检验医学》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2016.11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独著</w:t>
            </w:r>
          </w:p>
        </w:tc>
      </w:tr>
      <w:tr w:rsidR="00180AB6">
        <w:trPr>
          <w:trHeight w:hRule="exact" w:val="354"/>
          <w:jc w:val="center"/>
        </w:trPr>
        <w:tc>
          <w:tcPr>
            <w:tcW w:w="120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277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工作内容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完成情况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本人作用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92"/>
          <w:jc w:val="center"/>
        </w:trPr>
        <w:tc>
          <w:tcPr>
            <w:tcW w:w="7846" w:type="dxa"/>
            <w:gridSpan w:val="11"/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主要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学习（培训、进修）经历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2012-2014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2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创建二级甲等综合医院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2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2014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月顺利通过二</w:t>
            </w:r>
            <w:proofErr w:type="gramStart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甲创建</w:t>
            </w:r>
            <w:proofErr w:type="gramEnd"/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vAlign w:val="center"/>
          </w:tcPr>
          <w:p w:rsidR="00180AB6" w:rsidRDefault="002A3AD6">
            <w:pPr>
              <w:spacing w:line="2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护理主导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75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711" w:type="dxa"/>
            <w:gridSpan w:val="5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67" w:type="dxa"/>
            <w:gridSpan w:val="3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2014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2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沙坪坝区重症医学质控中心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2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2014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年成功创建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AB6" w:rsidRDefault="002A3AD6">
            <w:pPr>
              <w:spacing w:line="2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骨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干</w:t>
            </w:r>
          </w:p>
        </w:tc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91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2006.6-2006.10</w:t>
            </w:r>
          </w:p>
        </w:tc>
        <w:tc>
          <w:tcPr>
            <w:tcW w:w="2711" w:type="dxa"/>
            <w:gridSpan w:val="5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重庆市西南医院重症监护室</w:t>
            </w:r>
          </w:p>
        </w:tc>
        <w:tc>
          <w:tcPr>
            <w:tcW w:w="1967" w:type="dxa"/>
            <w:gridSpan w:val="3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进修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2017-2018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2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二级甲等医院复评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2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2018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6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月顺利通过二甲复评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vAlign w:val="center"/>
          </w:tcPr>
          <w:p w:rsidR="00180AB6" w:rsidRDefault="002A3AD6">
            <w:pPr>
              <w:spacing w:line="22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</w:t>
            </w:r>
            <w:bookmarkStart w:id="0" w:name="_GoBack"/>
            <w:bookmarkEnd w:id="0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主导</w:t>
            </w:r>
          </w:p>
        </w:tc>
        <w:tc>
          <w:tcPr>
            <w:tcW w:w="33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54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2011.11-2012.5</w:t>
            </w:r>
          </w:p>
        </w:tc>
        <w:tc>
          <w:tcPr>
            <w:tcW w:w="2711" w:type="dxa"/>
            <w:gridSpan w:val="5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重庆市新桥医院急诊科、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CCU</w:t>
            </w:r>
          </w:p>
        </w:tc>
        <w:tc>
          <w:tcPr>
            <w:tcW w:w="1967" w:type="dxa"/>
            <w:gridSpan w:val="3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进修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201207041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54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2015.5-2015.7</w:t>
            </w:r>
          </w:p>
        </w:tc>
        <w:tc>
          <w:tcPr>
            <w:tcW w:w="2711" w:type="dxa"/>
            <w:gridSpan w:val="5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重庆医科大学附属一院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ICU</w:t>
            </w:r>
          </w:p>
        </w:tc>
        <w:tc>
          <w:tcPr>
            <w:tcW w:w="1967" w:type="dxa"/>
            <w:gridSpan w:val="3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进修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20150200633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311" w:type="dxa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180AB6">
        <w:trPr>
          <w:trHeight w:hRule="exact" w:val="433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711" w:type="dxa"/>
            <w:gridSpan w:val="5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67" w:type="dxa"/>
            <w:gridSpan w:val="3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81" w:type="dxa"/>
            <w:gridSpan w:val="3"/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2018.9.13-2018.9.17</w:t>
            </w:r>
          </w:p>
        </w:tc>
      </w:tr>
      <w:tr w:rsidR="00180AB6">
        <w:trPr>
          <w:trHeight w:hRule="exact" w:val="430"/>
          <w:jc w:val="center"/>
        </w:trPr>
        <w:tc>
          <w:tcPr>
            <w:tcW w:w="7846" w:type="dxa"/>
            <w:gridSpan w:val="11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069" w:type="dxa"/>
            <w:gridSpan w:val="4"/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180AB6">
        <w:trPr>
          <w:trHeight w:hRule="exact" w:val="423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931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747" w:type="dxa"/>
            <w:gridSpan w:val="5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069" w:type="dxa"/>
            <w:gridSpan w:val="4"/>
            <w:vMerge w:val="restart"/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王陈琳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同志所有申报内容真实有效，同意推荐。</w:t>
            </w:r>
          </w:p>
        </w:tc>
      </w:tr>
      <w:tr w:rsidR="00180AB6">
        <w:trPr>
          <w:trHeight w:hRule="exact" w:val="423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1993.7-2002.12</w:t>
            </w:r>
          </w:p>
        </w:tc>
        <w:tc>
          <w:tcPr>
            <w:tcW w:w="1931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临床护理</w:t>
            </w:r>
          </w:p>
        </w:tc>
        <w:tc>
          <w:tcPr>
            <w:tcW w:w="2747" w:type="dxa"/>
            <w:gridSpan w:val="5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重</w:t>
            </w:r>
            <w:proofErr w:type="gramStart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附一院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护士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069" w:type="dxa"/>
            <w:gridSpan w:val="4"/>
            <w:vMerge/>
            <w:vAlign w:val="center"/>
          </w:tcPr>
          <w:p w:rsidR="00180AB6" w:rsidRDefault="00180AB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0AB6">
        <w:trPr>
          <w:trHeight w:hRule="exact" w:val="423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2003.9-2010.5</w:t>
            </w:r>
          </w:p>
        </w:tc>
        <w:tc>
          <w:tcPr>
            <w:tcW w:w="1931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临床护理</w:t>
            </w:r>
          </w:p>
        </w:tc>
        <w:tc>
          <w:tcPr>
            <w:tcW w:w="2747" w:type="dxa"/>
            <w:gridSpan w:val="5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沙坪坝区人民医院急诊科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护师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069" w:type="dxa"/>
            <w:gridSpan w:val="4"/>
            <w:vMerge/>
            <w:vAlign w:val="center"/>
          </w:tcPr>
          <w:p w:rsidR="00180AB6" w:rsidRDefault="00180AB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0AB6">
        <w:trPr>
          <w:trHeight w:hRule="exact" w:val="379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2003.1-2013.9</w:t>
            </w:r>
          </w:p>
        </w:tc>
        <w:tc>
          <w:tcPr>
            <w:tcW w:w="1931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护理管理、临床护理</w:t>
            </w:r>
          </w:p>
        </w:tc>
        <w:tc>
          <w:tcPr>
            <w:tcW w:w="2747" w:type="dxa"/>
            <w:gridSpan w:val="5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沙坪坝区人民医院急诊科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护士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长、科助理</w:t>
            </w:r>
          </w:p>
          <w:p w:rsidR="00180AB6" w:rsidRDefault="00180AB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069" w:type="dxa"/>
            <w:gridSpan w:val="4"/>
            <w:vMerge/>
            <w:vAlign w:val="center"/>
          </w:tcPr>
          <w:p w:rsidR="00180AB6" w:rsidRDefault="00180AB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0AB6">
        <w:trPr>
          <w:trHeight w:hRule="exact" w:val="331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10.5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-201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931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护理管理、临床护理</w:t>
            </w:r>
          </w:p>
        </w:tc>
        <w:tc>
          <w:tcPr>
            <w:tcW w:w="2747" w:type="dxa"/>
            <w:gridSpan w:val="5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沙坪坝区人民医院急诊科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ICU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主管护师</w:t>
            </w:r>
          </w:p>
          <w:p w:rsidR="00180AB6" w:rsidRDefault="00180AB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069" w:type="dxa"/>
            <w:gridSpan w:val="4"/>
            <w:vMerge/>
            <w:vAlign w:val="center"/>
          </w:tcPr>
          <w:p w:rsidR="00180AB6" w:rsidRDefault="00180AB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0AB6">
        <w:trPr>
          <w:trHeight w:hRule="exact" w:val="437"/>
          <w:jc w:val="center"/>
        </w:trPr>
        <w:tc>
          <w:tcPr>
            <w:tcW w:w="1609" w:type="dxa"/>
            <w:gridSpan w:val="2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2013.9-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1931" w:type="dxa"/>
            <w:gridSpan w:val="3"/>
            <w:tcBorders>
              <w:righ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护理管理、临床护理</w:t>
            </w:r>
          </w:p>
        </w:tc>
        <w:tc>
          <w:tcPr>
            <w:tcW w:w="2747" w:type="dxa"/>
            <w:gridSpan w:val="5"/>
            <w:tcBorders>
              <w:left w:val="single" w:sz="4" w:space="0" w:color="auto"/>
            </w:tcBorders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沙坪坝区人民医院</w:t>
            </w: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ICU</w:t>
            </w:r>
          </w:p>
        </w:tc>
        <w:tc>
          <w:tcPr>
            <w:tcW w:w="1559" w:type="dxa"/>
            <w:vAlign w:val="center"/>
          </w:tcPr>
          <w:p w:rsidR="00180AB6" w:rsidRDefault="002A3AD6">
            <w:pPr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护士长</w:t>
            </w:r>
          </w:p>
        </w:tc>
        <w:tc>
          <w:tcPr>
            <w:tcW w:w="1217" w:type="dxa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96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457" w:type="dxa"/>
            <w:gridSpan w:val="3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vAlign w:val="center"/>
          </w:tcPr>
          <w:p w:rsidR="00180AB6" w:rsidRDefault="002A3AD6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388" w:type="dxa"/>
            <w:vAlign w:val="center"/>
          </w:tcPr>
          <w:p w:rsidR="00180AB6" w:rsidRDefault="002A3AD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81" w:type="dxa"/>
            <w:gridSpan w:val="3"/>
            <w:vAlign w:val="center"/>
          </w:tcPr>
          <w:p w:rsidR="00180AB6" w:rsidRDefault="00180AB6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80AB6" w:rsidRDefault="002A3AD6">
      <w:pPr>
        <w:spacing w:line="200" w:lineRule="exact"/>
        <w:rPr>
          <w:rFonts w:ascii="方正仿宋_GBK" w:eastAsia="方正仿宋_GBK" w:hAnsi="Times New Roman" w:cs="Times New Roman"/>
          <w:color w:val="000000"/>
          <w:szCs w:val="21"/>
        </w:rPr>
        <w:sectPr w:rsidR="00180AB6">
          <w:headerReference w:type="default" r:id="rId8"/>
          <w:footerReference w:type="even" r:id="rId9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cs="Times New Roman" w:hint="eastAsia"/>
          <w:color w:val="000000"/>
          <w:szCs w:val="21"/>
        </w:rPr>
        <w:t>注：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1.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本表由申报人填写，并亲笔签名，使用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A3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纸打印。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2.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本表所填写内容，须经单位审核和公示无误后，由单位负责人签字并加盖公章方有效；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3.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任现职以来公开发表论文、著作在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5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篇及其以上的，请另附页。文章如非以第一作者（通讯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/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通信作者）发表，或在非法期刊、增刊上发表的，</w:t>
      </w:r>
      <w:proofErr w:type="gramStart"/>
      <w:r>
        <w:rPr>
          <w:rFonts w:ascii="方正仿宋_GBK" w:eastAsia="方正仿宋_GBK" w:hAnsi="Times New Roman" w:cs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cs="Times New Roman" w:hint="eastAsia"/>
          <w:color w:val="000000"/>
          <w:szCs w:val="21"/>
        </w:rPr>
        <w:t>填入本表；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4.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任现职以来工作量和其他主要业绩均填写了示例，申报人员应根据实际情况填写。</w:t>
      </w:r>
    </w:p>
    <w:p w:rsidR="00180AB6" w:rsidRDefault="00180AB6">
      <w:pPr>
        <w:widowControl/>
        <w:jc w:val="left"/>
      </w:pPr>
    </w:p>
    <w:sectPr w:rsidR="00180AB6" w:rsidSect="00180A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AB6" w:rsidRDefault="00180AB6" w:rsidP="00180AB6">
      <w:r>
        <w:separator/>
      </w:r>
    </w:p>
  </w:endnote>
  <w:endnote w:type="continuationSeparator" w:id="1">
    <w:p w:rsidR="00180AB6" w:rsidRDefault="00180AB6" w:rsidP="00180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6" w:rsidRDefault="00180AB6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2A3AD6">
      <w:rPr>
        <w:rStyle w:val="a9"/>
      </w:rPr>
      <w:instrText xml:space="preserve">PAGE  </w:instrText>
    </w:r>
    <w:r>
      <w:fldChar w:fldCharType="end"/>
    </w:r>
  </w:p>
  <w:p w:rsidR="00180AB6" w:rsidRDefault="00180AB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6" w:rsidRDefault="00180AB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6" w:rsidRDefault="00180AB6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6" w:rsidRDefault="00180A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AB6" w:rsidRDefault="00180AB6" w:rsidP="00180AB6">
      <w:r>
        <w:separator/>
      </w:r>
    </w:p>
  </w:footnote>
  <w:footnote w:type="continuationSeparator" w:id="1">
    <w:p w:rsidR="00180AB6" w:rsidRDefault="00180AB6" w:rsidP="00180A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6" w:rsidRDefault="00180AB6">
    <w:pPr>
      <w:pStyle w:val="a6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6" w:rsidRDefault="00180AB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6" w:rsidRDefault="00180AB6">
    <w:pPr>
      <w:pStyle w:val="a6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6" w:rsidRDefault="00180AB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BC"/>
    <w:rsid w:val="00033289"/>
    <w:rsid w:val="0004517D"/>
    <w:rsid w:val="00045725"/>
    <w:rsid w:val="000934BB"/>
    <w:rsid w:val="000D741A"/>
    <w:rsid w:val="001019BA"/>
    <w:rsid w:val="001417F0"/>
    <w:rsid w:val="00154F86"/>
    <w:rsid w:val="001634AD"/>
    <w:rsid w:val="00180AB6"/>
    <w:rsid w:val="00187B16"/>
    <w:rsid w:val="0019095F"/>
    <w:rsid w:val="001D79B7"/>
    <w:rsid w:val="001E71FA"/>
    <w:rsid w:val="00210FFD"/>
    <w:rsid w:val="002573C0"/>
    <w:rsid w:val="002A3AD6"/>
    <w:rsid w:val="002C37C4"/>
    <w:rsid w:val="002E28E8"/>
    <w:rsid w:val="00353535"/>
    <w:rsid w:val="003D2DE0"/>
    <w:rsid w:val="004074D8"/>
    <w:rsid w:val="00416DE1"/>
    <w:rsid w:val="00434F2A"/>
    <w:rsid w:val="004C402D"/>
    <w:rsid w:val="00541AD5"/>
    <w:rsid w:val="0057072B"/>
    <w:rsid w:val="005E1188"/>
    <w:rsid w:val="005F63D0"/>
    <w:rsid w:val="00612309"/>
    <w:rsid w:val="006E302F"/>
    <w:rsid w:val="007844A8"/>
    <w:rsid w:val="00791714"/>
    <w:rsid w:val="007F44C2"/>
    <w:rsid w:val="008813EC"/>
    <w:rsid w:val="00884521"/>
    <w:rsid w:val="00913A5D"/>
    <w:rsid w:val="00913C52"/>
    <w:rsid w:val="00923EC8"/>
    <w:rsid w:val="00946B76"/>
    <w:rsid w:val="0098630A"/>
    <w:rsid w:val="009865B1"/>
    <w:rsid w:val="0099110B"/>
    <w:rsid w:val="009940C0"/>
    <w:rsid w:val="009A7D6E"/>
    <w:rsid w:val="009B2642"/>
    <w:rsid w:val="009C276F"/>
    <w:rsid w:val="009E13A0"/>
    <w:rsid w:val="009E23E1"/>
    <w:rsid w:val="00A12D07"/>
    <w:rsid w:val="00A27B03"/>
    <w:rsid w:val="00A3221C"/>
    <w:rsid w:val="00A745C1"/>
    <w:rsid w:val="00AF5441"/>
    <w:rsid w:val="00AF5E62"/>
    <w:rsid w:val="00B631BC"/>
    <w:rsid w:val="00B72A2D"/>
    <w:rsid w:val="00BA55BC"/>
    <w:rsid w:val="00BB6E79"/>
    <w:rsid w:val="00BF0C44"/>
    <w:rsid w:val="00C0144C"/>
    <w:rsid w:val="00C05AD0"/>
    <w:rsid w:val="00C92A4D"/>
    <w:rsid w:val="00C937C9"/>
    <w:rsid w:val="00CB6B1C"/>
    <w:rsid w:val="00CC7976"/>
    <w:rsid w:val="00CF26CA"/>
    <w:rsid w:val="00D466C7"/>
    <w:rsid w:val="00DC0CE4"/>
    <w:rsid w:val="00E5289F"/>
    <w:rsid w:val="00E81250"/>
    <w:rsid w:val="00F0155E"/>
    <w:rsid w:val="00F34303"/>
    <w:rsid w:val="00F41253"/>
    <w:rsid w:val="00F41F07"/>
    <w:rsid w:val="00F536D1"/>
    <w:rsid w:val="00F75E3F"/>
    <w:rsid w:val="00F91896"/>
    <w:rsid w:val="00FC4494"/>
    <w:rsid w:val="02775248"/>
    <w:rsid w:val="02FE2EBB"/>
    <w:rsid w:val="039C19B7"/>
    <w:rsid w:val="04DA66E8"/>
    <w:rsid w:val="05F80D22"/>
    <w:rsid w:val="06F316AA"/>
    <w:rsid w:val="07964B40"/>
    <w:rsid w:val="07CB1B49"/>
    <w:rsid w:val="07E032AF"/>
    <w:rsid w:val="09621FCF"/>
    <w:rsid w:val="09EA68FF"/>
    <w:rsid w:val="0A654743"/>
    <w:rsid w:val="0AB97D55"/>
    <w:rsid w:val="0D2949FE"/>
    <w:rsid w:val="0E6D7201"/>
    <w:rsid w:val="0FCD72EB"/>
    <w:rsid w:val="105A13C1"/>
    <w:rsid w:val="11A74287"/>
    <w:rsid w:val="12E428D1"/>
    <w:rsid w:val="133D72E9"/>
    <w:rsid w:val="13F67965"/>
    <w:rsid w:val="1BF5672D"/>
    <w:rsid w:val="1D6C4C9D"/>
    <w:rsid w:val="1DC363ED"/>
    <w:rsid w:val="1F40683E"/>
    <w:rsid w:val="1FDC74EE"/>
    <w:rsid w:val="2C8B560E"/>
    <w:rsid w:val="2E7D79BD"/>
    <w:rsid w:val="3187524C"/>
    <w:rsid w:val="331A37DC"/>
    <w:rsid w:val="34915CDB"/>
    <w:rsid w:val="381E45D6"/>
    <w:rsid w:val="38305B56"/>
    <w:rsid w:val="42FD119A"/>
    <w:rsid w:val="43200208"/>
    <w:rsid w:val="4479007C"/>
    <w:rsid w:val="452471A8"/>
    <w:rsid w:val="48791E96"/>
    <w:rsid w:val="499958B4"/>
    <w:rsid w:val="49DF0B77"/>
    <w:rsid w:val="511B4A67"/>
    <w:rsid w:val="542D16A5"/>
    <w:rsid w:val="55F16C8E"/>
    <w:rsid w:val="564618F9"/>
    <w:rsid w:val="570F16BB"/>
    <w:rsid w:val="5CAC0F90"/>
    <w:rsid w:val="64010B7A"/>
    <w:rsid w:val="66F308A6"/>
    <w:rsid w:val="676E466B"/>
    <w:rsid w:val="679D411C"/>
    <w:rsid w:val="67E5788F"/>
    <w:rsid w:val="69E85FB4"/>
    <w:rsid w:val="6AA37242"/>
    <w:rsid w:val="6DDD5D15"/>
    <w:rsid w:val="6FE67D0C"/>
    <w:rsid w:val="70724DBB"/>
    <w:rsid w:val="73595838"/>
    <w:rsid w:val="7637552A"/>
    <w:rsid w:val="77A87847"/>
    <w:rsid w:val="77C72AD2"/>
    <w:rsid w:val="7B3D1986"/>
    <w:rsid w:val="7C9A15AF"/>
    <w:rsid w:val="7CC21ABF"/>
    <w:rsid w:val="7D11642D"/>
    <w:rsid w:val="7EC13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A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180AB6"/>
    <w:rPr>
      <w:rFonts w:ascii="宋体" w:eastAsia="宋体" w:hAnsi="Courier New" w:cs="黑体"/>
    </w:rPr>
  </w:style>
  <w:style w:type="paragraph" w:styleId="a4">
    <w:name w:val="Balloon Text"/>
    <w:basedOn w:val="a"/>
    <w:link w:val="Char0"/>
    <w:qFormat/>
    <w:rsid w:val="00180AB6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nhideWhenUsed/>
    <w:qFormat/>
    <w:rsid w:val="00180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180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180A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qFormat/>
    <w:rsid w:val="00180AB6"/>
    <w:rPr>
      <w:b/>
      <w:bCs/>
    </w:rPr>
  </w:style>
  <w:style w:type="character" w:styleId="a9">
    <w:name w:val="page number"/>
    <w:qFormat/>
    <w:rsid w:val="00180AB6"/>
  </w:style>
  <w:style w:type="character" w:customStyle="1" w:styleId="Char2">
    <w:name w:val="页眉 Char"/>
    <w:basedOn w:val="a0"/>
    <w:link w:val="a6"/>
    <w:qFormat/>
    <w:rsid w:val="00180AB6"/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180AB6"/>
    <w:rPr>
      <w:sz w:val="18"/>
      <w:szCs w:val="18"/>
    </w:rPr>
  </w:style>
  <w:style w:type="character" w:customStyle="1" w:styleId="Char">
    <w:name w:val="纯文本 Char"/>
    <w:basedOn w:val="a0"/>
    <w:link w:val="a3"/>
    <w:rsid w:val="00180AB6"/>
    <w:rPr>
      <w:rFonts w:ascii="宋体" w:eastAsia="宋体" w:hAnsi="Courier New" w:cs="黑体"/>
    </w:rPr>
  </w:style>
  <w:style w:type="character" w:customStyle="1" w:styleId="Char0">
    <w:name w:val="批注框文本 Char"/>
    <w:basedOn w:val="a0"/>
    <w:link w:val="a4"/>
    <w:qFormat/>
    <w:rsid w:val="00180AB6"/>
    <w:rPr>
      <w:rFonts w:ascii="Calibri" w:eastAsia="宋体" w:hAnsi="Calibri" w:cs="黑体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rsid w:val="00180AB6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rsid w:val="00180AB6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qFormat/>
    <w:rsid w:val="00180AB6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49DD052-EC5B-4101-817C-D3DE418D78A0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1773</Characters>
  <Application>Microsoft Office Word</Application>
  <DocSecurity>0</DocSecurity>
  <Lines>14</Lines>
  <Paragraphs>4</Paragraphs>
  <ScaleCrop>false</ScaleCrop>
  <Company>Microsoft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雨林木风</cp:lastModifiedBy>
  <cp:revision>54</cp:revision>
  <cp:lastPrinted>2018-09-18T01:33:00Z</cp:lastPrinted>
  <dcterms:created xsi:type="dcterms:W3CDTF">2018-09-07T06:32:00Z</dcterms:created>
  <dcterms:modified xsi:type="dcterms:W3CDTF">2018-09-21T02:15:00Z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