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eastAsia" w:ascii="方正黑体_GBK" w:eastAsia="方正黑体_GBK"/>
          <w:sz w:val="32"/>
          <w:szCs w:val="32"/>
          <w:highlight w:val="none"/>
        </w:rPr>
      </w:pPr>
      <w:r>
        <w:rPr>
          <w:rFonts w:hint="eastAsia" w:ascii="方正黑体_GBK" w:eastAsia="方正黑体_GBK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rPr>
          <w:rFonts w:hint="eastAsia" w:ascii="方正小标宋_GBK" w:eastAsia="方正小标宋_GBK"/>
          <w:sz w:val="44"/>
          <w:szCs w:val="36"/>
          <w:highlight w:val="none"/>
        </w:rPr>
      </w:pPr>
      <w:bookmarkStart w:id="0" w:name="_GoBack"/>
      <w:r>
        <w:rPr>
          <w:rFonts w:hint="eastAsia" w:ascii="方正小标宋_GBK" w:eastAsia="方正小标宋_GBK"/>
          <w:sz w:val="44"/>
          <w:szCs w:val="36"/>
          <w:highlight w:val="none"/>
        </w:rPr>
        <w:t>20</w:t>
      </w:r>
      <w:r>
        <w:rPr>
          <w:rFonts w:hint="default" w:ascii="方正小标宋_GBK" w:eastAsia="方正小标宋_GBK"/>
          <w:sz w:val="44"/>
          <w:szCs w:val="36"/>
          <w:highlight w:val="none"/>
        </w:rPr>
        <w:t>20</w:t>
      </w:r>
      <w:r>
        <w:rPr>
          <w:rFonts w:hint="eastAsia" w:ascii="方正小标宋_GBK" w:eastAsia="方正小标宋_GBK"/>
          <w:sz w:val="44"/>
          <w:szCs w:val="36"/>
          <w:highlight w:val="none"/>
        </w:rPr>
        <w:t>年重庆市中医住院医师</w:t>
      </w:r>
      <w:r>
        <w:rPr>
          <w:rFonts w:hint="default" w:ascii="方正小标宋_GBK" w:eastAsia="方正小标宋_GBK"/>
          <w:sz w:val="44"/>
          <w:szCs w:val="36"/>
          <w:highlight w:val="none"/>
        </w:rPr>
        <w:t>规范化培训和中医助理全科医生培训</w:t>
      </w:r>
      <w:r>
        <w:rPr>
          <w:rFonts w:hint="eastAsia" w:ascii="方正小标宋_GBK" w:eastAsia="方正小标宋_GBK"/>
          <w:sz w:val="44"/>
          <w:szCs w:val="36"/>
          <w:highlight w:val="none"/>
        </w:rPr>
        <w:t>结业考核资格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rPr>
          <w:rFonts w:hint="eastAsia" w:ascii="方正小标宋_GBK" w:eastAsia="方正小标宋_GBK"/>
          <w:sz w:val="44"/>
          <w:szCs w:val="36"/>
          <w:highlight w:val="none"/>
        </w:rPr>
      </w:pPr>
      <w:r>
        <w:rPr>
          <w:rFonts w:hint="eastAsia" w:ascii="方正小标宋_GBK" w:eastAsia="方正小标宋_GBK"/>
          <w:sz w:val="44"/>
          <w:szCs w:val="36"/>
          <w:highlight w:val="none"/>
        </w:rPr>
        <w:t>审核合格名单</w:t>
      </w:r>
    </w:p>
    <w:bookmarkEnd w:id="0"/>
    <w:tbl>
      <w:tblPr>
        <w:tblStyle w:val="2"/>
        <w:tblW w:w="88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782"/>
        <w:gridCol w:w="2043"/>
        <w:gridCol w:w="3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艾熠玮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陈萌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代红梅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高晓斐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嵇宇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李家熙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李清正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林艳梅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刘秋辰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刘三洪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毛廷丽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毛耀雪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沈晓炜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宋春雨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谈美麟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唐晓花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陶红成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吴笛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许国圣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杨欢欢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杨燕玲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张少巍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赵燕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周于阳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陈谊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何宛芸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胡荣静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黄爱云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贾瑞玲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李桂芳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罗婷婷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余欢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何毓玺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黄巧丽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易国祥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赵一凡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叶海英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丁照然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孙志华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汪之玉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刘计财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王云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高金龙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郭茜茜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尹有娅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陈红梅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官玥玥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韩欣萦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李璘麟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尹帅增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唐小荏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祝海毅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傅泽锋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罗贵映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周裕婷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王敏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冯俊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李滔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赵肖帆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潘霞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李红霞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周宏春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金际平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汤云凤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代小敏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王成丹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罗金伟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汪黔玲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高玉婷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胡静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傅焓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任婕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兰楠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贾晓雅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劳闻文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巩倩惠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董肖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何少华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张婕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祁鹏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刘斌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徐方琼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石蓓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彭炉晓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韩旭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任逸东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章烨欣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徐文彬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陆思成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汪兰柠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朱小梅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刘永康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汤和群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牟鑫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陈恭明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郑利强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赵胜兰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岳香雪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石前伟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赵金发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邓小航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唐华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丁春燕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肖光倩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韦笑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邓婕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谢宗良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张红军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余燕琴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张溢能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蒋佩珊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李林霞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程远宣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蒋尚玲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王猛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张琬琳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陶美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毕婷婷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杨海艳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刘良文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彭成林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何世红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陈三凤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陈昌海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皮如丹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邓晓莲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黄霞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刘建秋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陈巧灵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付妮妮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任军现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朱颖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邹晓峰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霍君怡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重庆市垫江县中医院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余清霞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重庆市垫江县中医院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夏炎炎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重庆市垫江县中医院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廖佳敏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秦芳艳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王亚明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翁宗跃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张丹丹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尚玉萍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杨戌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车灵艳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夏祥平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胡万莹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张治兵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陈召艳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何海霞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黄兆国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吴治璇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周月皓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彭永红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徐浩天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骆思言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李燊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周梦月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冯志兴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王天树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刘星新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陈秋萍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邹园园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邱禹铭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李霖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向春梅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熊李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宗毅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杜茂伦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陈学文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雷潭映雪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张廷丹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安远炼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罗茂文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白龙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冯永达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杨起行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张昌珍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重庆市涪陵区中医院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熊思瑶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重庆市涪陵区中医院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毛蕾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重庆市涪陵区中医院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重庆市涪陵区中医院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重庆市涪陵区中医院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张国芳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重庆市涪陵区中医院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郑冯利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王睿鑫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蒲姝宇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郑海琴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殷美玲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陈春梅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程羽西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陈小东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重庆市北碚区中医院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聂甜甜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重庆市江津区中医院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娄培培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重庆市江津区中医院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重庆市江津区中医院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重庆市江津区中医院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周红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重庆市江津区中医院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龚小琴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重庆市江津区中医院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重庆市江津区中医院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重庆市江津区中医院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徐浩伦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曹鑫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李霞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章红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文百露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何金豆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黄小燕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况秋硕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林玲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王佼茹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张义琳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重庆市垫江县中医院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连永健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中医助理全科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重庆市垫江县中医院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14C4F"/>
    <w:rsid w:val="28F86FF5"/>
    <w:rsid w:val="35C14C4F"/>
    <w:rsid w:val="7EBE6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2020-06-10T01:57:00Z</dcterms:created>
  <dc:creator>鸠翎</dc:creator>
  <cp:lastModifiedBy>鸠翎</cp:lastModifiedBy>
  <dcterms:modified xsi:type="dcterms:W3CDTF">2020-06-10T02:00:50Z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