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13"/>
          <w:rFonts w:ascii="方正小标宋_GBK" w:eastAsia="方正小标宋_GBK"/>
          <w:sz w:val="44"/>
          <w:szCs w:val="44"/>
        </w:rPr>
      </w:pPr>
    </w:p>
    <w:p>
      <w:pPr>
        <w:spacing w:line="1200" w:lineRule="exact"/>
        <w:jc w:val="distribute"/>
        <w:rPr>
          <w:rStyle w:val="13"/>
          <w:rFonts w:ascii="方正小标宋_GBK" w:eastAsia="方正小标宋_GBK"/>
          <w:bCs/>
          <w:color w:val="FF0000"/>
          <w:w w:val="80"/>
          <w:sz w:val="102"/>
          <w:szCs w:val="102"/>
        </w:rPr>
      </w:pPr>
      <w:r>
        <w:rPr>
          <w:rStyle w:val="13"/>
          <w:rFonts w:ascii="方正小标宋_GBK" w:eastAsia="方正小标宋_GBK"/>
          <w:bCs/>
          <w:color w:val="FF0000"/>
          <w:w w:val="80"/>
          <w:sz w:val="102"/>
          <w:szCs w:val="102"/>
        </w:rPr>
        <w:t>重庆市卫生服务中心</w:t>
      </w:r>
    </w:p>
    <w:p>
      <w:pPr>
        <w:jc w:val="distribute"/>
        <w:rPr>
          <w:rStyle w:val="13"/>
          <w:rFonts w:ascii="方正小标宋_GBK" w:hAnsi="方正小标宋_GBK" w:eastAsia="方正小标宋_GBK" w:cs="方正小标宋_GBK"/>
          <w:b/>
          <w:bCs/>
          <w:sz w:val="44"/>
        </w:rPr>
      </w:pPr>
      <w:r>
        <w:rPr>
          <w:rStyle w:val="13"/>
          <w:rFonts w:ascii="方正小标宋_GBK" w:hAnsi="方正小标宋_GBK" w:eastAsia="方正小标宋_GBK"/>
          <w:color w:val="FF0000"/>
          <w:w w:val="80"/>
          <w:kern w:val="0"/>
          <w:sz w:val="96"/>
          <w:szCs w:val="96"/>
        </w:rPr>
        <w:t>重庆市卫生</w:t>
      </w:r>
      <w:r>
        <w:rPr>
          <w:rStyle w:val="13"/>
          <w:rFonts w:ascii="方正小标宋_GBK" w:hAnsi="方正小标宋_GBK" w:eastAsia="方正小标宋_GBK"/>
          <w:color w:val="FF0000"/>
          <w:w w:val="80"/>
          <w:sz w:val="96"/>
          <w:szCs w:val="96"/>
        </w:rPr>
        <w:t>人才交流中心</w:t>
      </w:r>
    </w:p>
    <w:p>
      <w:pPr>
        <w:spacing w:line="600" w:lineRule="exact"/>
        <w:jc w:val="center"/>
        <w:rPr>
          <w:rStyle w:val="13"/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Style w:val="13"/>
          <w:rFonts w:hint="default" w:ascii="Times New Roman" w:hAnsi="Times New Roman" w:eastAsia="方正仿宋_GBK" w:cs="Times New Roman"/>
          <w:sz w:val="32"/>
          <w:szCs w:val="32"/>
        </w:rPr>
        <w:t>渝卫服发〔2021〕</w:t>
      </w:r>
      <w:r>
        <w:rPr>
          <w:rStyle w:val="13"/>
          <w:rFonts w:hint="eastAsia" w:eastAsia="方正仿宋_GBK" w:cs="Times New Roman"/>
          <w:sz w:val="32"/>
          <w:szCs w:val="32"/>
          <w:lang w:val="en-US" w:eastAsia="zh-CN"/>
        </w:rPr>
        <w:t>91</w:t>
      </w:r>
      <w:r>
        <w:rPr>
          <w:rStyle w:val="13"/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600" w:lineRule="exact"/>
        <w:jc w:val="center"/>
        <w:rPr>
          <w:rStyle w:val="13"/>
          <w:rFonts w:ascii="方正小标宋_GBK" w:eastAsia="方正小标宋_GBK"/>
          <w:b/>
          <w:bCs/>
          <w:sz w:val="4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自选图形 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100" style="position:absolute;left:0pt;margin-left:0pt;margin-top:0pt;height:50pt;width:50pt;visibility:hidden;z-index:251661312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Y/denPAAAABQEAAA8AAAAAAAAAAQAgAAAAIgAAAGRycy9kb3ducmV2&#10;LnhtbFBLAQIUABQAAAAIAIdO4kAacqrIzAEAAKsDAAAOAAAAAAAAAAEAIAAAAB4BAABkcnMvZTJv&#10;RG9jLnhtbFBLBQYAAAAABgAGAFkBAABcBQAAAAA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81280</wp:posOffset>
                </wp:positionV>
                <wp:extent cx="5615940" cy="1270"/>
                <wp:effectExtent l="0" t="0" r="0" b="0"/>
                <wp:wrapSquare wrapText="bothSides"/>
                <wp:docPr id="5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flip:y;margin-left:0.45pt;margin-top:6.4pt;height:0.1pt;width:442.2pt;mso-wrap-distance-bottom:0pt;mso-wrap-distance-left:9pt;mso-wrap-distance-right:9pt;mso-wrap-distance-top:0pt;z-index:-251652096;mso-width-relative:page;mso-height-relative:page;" filled="f" stroked="t" coordsize="21600,21600" o:gfxdata="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/+IE0wAAAAYBAAAPAAAAAAAAAAEAIAAAACIAAABkcnMvZG93bnJldi54bWxQSwECFAAU&#10;AAAACACHTuJA3syo3/YBAADqAwAADgAAAAAAAAABACAAAAAi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center"/>
        <w:textAlignment w:val="baseline"/>
        <w:rPr>
          <w:rStyle w:val="13"/>
          <w:rFonts w:ascii="方正小标宋_GBK" w:hAnsi="宋体" w:eastAsia="方正小标宋_GBK"/>
          <w:sz w:val="44"/>
          <w:szCs w:val="44"/>
        </w:rPr>
      </w:pPr>
      <w:r>
        <w:rPr>
          <w:rStyle w:val="13"/>
          <w:rFonts w:ascii="方正小标宋_GBK" w:hAnsi="宋体" w:eastAsia="方正小标宋_GBK"/>
          <w:sz w:val="44"/>
          <w:szCs w:val="44"/>
        </w:rPr>
        <w:t>重庆市卫生服务中心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center"/>
        <w:textAlignment w:val="baseline"/>
        <w:rPr>
          <w:rStyle w:val="13"/>
          <w:rFonts w:ascii="方正小标宋_GBK" w:hAnsi="宋体" w:eastAsia="方正小标宋_GBK"/>
          <w:sz w:val="44"/>
          <w:szCs w:val="44"/>
        </w:rPr>
      </w:pPr>
      <w:r>
        <w:rPr>
          <w:rStyle w:val="13"/>
          <w:rFonts w:ascii="方正小标宋_GBK" w:hAnsi="宋体" w:eastAsia="方正小标宋_GBK"/>
          <w:sz w:val="44"/>
          <w:szCs w:val="44"/>
        </w:rPr>
        <w:t>重庆市卫生人才交流中心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center"/>
        <w:textAlignment w:val="baseline"/>
        <w:rPr>
          <w:rStyle w:val="13"/>
          <w:rFonts w:ascii="方正小标宋_GBK" w:hAnsi="方正小标宋_GBK" w:eastAsia="方正小标宋_GBK"/>
          <w:color w:val="000000"/>
          <w:spacing w:val="-23"/>
          <w:sz w:val="44"/>
        </w:rPr>
      </w:pPr>
      <w:r>
        <w:rPr>
          <w:rStyle w:val="13"/>
          <w:rFonts w:ascii="方正小标宋_GBK" w:hAnsi="方正小标宋_GBK" w:eastAsia="方正小标宋_GBK"/>
          <w:color w:val="000000"/>
          <w:spacing w:val="-23"/>
          <w:sz w:val="44"/>
        </w:rPr>
        <w:t>关于举办第四届重症医学专科护士培训班的通知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center"/>
        <w:textAlignment w:val="baseline"/>
        <w:rPr>
          <w:rStyle w:val="13"/>
          <w:rFonts w:ascii="方正小标宋_GBK" w:hAnsi="方正小标宋_GBK" w:eastAsia="方正小标宋_GBK"/>
          <w:color w:val="000000"/>
          <w:spacing w:val="-23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textAlignment w:val="baseline"/>
        <w:rPr>
          <w:rStyle w:val="13"/>
          <w:rFonts w:ascii="方正仿宋_GBK" w:eastAsia="方正仿宋_GBK"/>
          <w:sz w:val="32"/>
          <w:szCs w:val="32"/>
        </w:rPr>
      </w:pPr>
      <w:r>
        <w:rPr>
          <w:rStyle w:val="13"/>
          <w:rFonts w:ascii="方正仿宋_GBK" w:eastAsia="方正仿宋_GBK"/>
          <w:sz w:val="32"/>
          <w:szCs w:val="32"/>
        </w:rPr>
        <w:t>各医疗卫生单位：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baseline"/>
        <w:rPr>
          <w:rStyle w:val="13"/>
          <w:rFonts w:eastAsia="方正仿宋_GBK"/>
          <w:sz w:val="32"/>
          <w:szCs w:val="32"/>
        </w:rPr>
      </w:pPr>
      <w:r>
        <w:rPr>
          <w:rStyle w:val="13"/>
          <w:rFonts w:eastAsia="方正仿宋_GBK"/>
          <w:sz w:val="32"/>
          <w:szCs w:val="32"/>
        </w:rPr>
        <w:t>为规范重庆市重症医学专科护士培训工作，提高专科护士理论知识与临床技能水平，贯彻落实渝卫复〔2018〕124号文件提出的要求，加快重庆市重症医学专科护理领域骨干人员培养，全面提升全市重症医学专科护士专业技术水平和服务能力，促进重症医学护理专业发展，我中心联合中国人民解放军陆军军医大学第一附属医院（重庆市重症医学专科护士培训基地），举办第四届重症医学专科护士培训班，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right="0" w:firstLine="640" w:firstLineChars="200"/>
        <w:textAlignment w:val="baseline"/>
        <w:rPr>
          <w:rStyle w:val="13"/>
          <w:rFonts w:ascii="方正黑体_GBK" w:eastAsia="方正黑体_GBK"/>
          <w:sz w:val="32"/>
          <w:szCs w:val="32"/>
        </w:rPr>
      </w:pPr>
      <w:r>
        <w:rPr>
          <w:rStyle w:val="13"/>
          <w:rFonts w:ascii="方正黑体_GBK" w:eastAsia="方正黑体_GBK"/>
          <w:sz w:val="32"/>
          <w:szCs w:val="32"/>
        </w:rPr>
        <w:t>培训方式及时间</w:t>
      </w:r>
    </w:p>
    <w:p>
      <w:pPr>
        <w:pStyle w:val="3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1"/>
        <w:textAlignment w:val="baseline"/>
        <w:rPr>
          <w:rStyle w:val="13"/>
          <w:rFonts w:ascii="方正黑体_GBK"/>
          <w:sz w:val="32"/>
          <w:szCs w:val="32"/>
          <w:lang w:val="en-US" w:eastAsia="zh-CN"/>
        </w:rPr>
      </w:pPr>
      <w:r>
        <w:rPr>
          <w:rStyle w:val="13"/>
          <w:rFonts w:ascii="方正仿宋_GBK" w:hAnsi="方正仿宋_GBK" w:eastAsia="方正仿宋_GBK"/>
          <w:kern w:val="0"/>
          <w:sz w:val="32"/>
          <w:szCs w:val="32"/>
          <w:lang w:val="zh-CN" w:eastAsia="zh-CN" w:bidi="zh-CN"/>
        </w:rPr>
        <w:t>以理论授课、操作实训及临床实践培训相结合的方式</w:t>
      </w:r>
      <w:r>
        <w:rPr>
          <w:rStyle w:val="13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Style w:val="13"/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  <w:t>（一）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  <w:t>理论技能：2022年2月21日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  <w:lang w:val="en-US"/>
        </w:rPr>
        <w:t>—3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  <w:t>月20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  <w:lang w:val="en-US"/>
        </w:rPr>
        <w:t>日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  <w:t>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13"/>
          <w:rFonts w:ascii="Times New Roman" w:hAnsi="Times New Roman" w:eastAsia="方正仿宋_GBK"/>
          <w:b w:val="0"/>
          <w:bCs w:val="0"/>
          <w:color w:val="C00000"/>
          <w:szCs w:val="32"/>
        </w:rPr>
      </w:pPr>
      <w:r>
        <w:rPr>
          <w:rStyle w:val="13"/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  <w:t>（二）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  <w:t>临床实践：2022年3月21日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  <w:lang w:val="en-US"/>
        </w:rPr>
        <w:t>—5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  <w:t>月22日</w:t>
      </w:r>
      <w:r>
        <w:rPr>
          <w:rStyle w:val="13"/>
          <w:rFonts w:ascii="Times New Roman" w:hAnsi="Times New Roman"/>
          <w:b w:val="0"/>
          <w:bCs w:val="0"/>
        </w:rPr>
        <w:t>。</w:t>
      </w:r>
    </w:p>
    <w:p>
      <w:pPr>
        <w:pStyle w:val="16"/>
        <w:keepNext w:val="0"/>
        <w:keepLines w:val="0"/>
        <w:pageBreakBefore w:val="0"/>
        <w:tabs>
          <w:tab w:val="left" w:pos="4903"/>
        </w:tabs>
        <w:kinsoku/>
        <w:wordWrap/>
        <w:overflowPunct/>
        <w:topLinePunct w:val="0"/>
        <w:bidi w:val="0"/>
        <w:adjustRightInd/>
        <w:snapToGrid/>
        <w:spacing w:after="0" w:line="560" w:lineRule="exact"/>
        <w:ind w:right="0" w:firstLine="640" w:firstLineChars="200"/>
        <w:textAlignment w:val="baseline"/>
        <w:rPr>
          <w:rStyle w:val="13"/>
          <w:rFonts w:ascii="方正黑体_GBK" w:eastAsia="方正黑体_GBK"/>
          <w:sz w:val="32"/>
          <w:szCs w:val="32"/>
        </w:rPr>
      </w:pPr>
      <w:r>
        <w:rPr>
          <w:rStyle w:val="13"/>
          <w:rFonts w:hint="eastAsia" w:ascii="方正黑体_GBK" w:eastAsia="方正黑体_GBK"/>
          <w:sz w:val="32"/>
          <w:szCs w:val="32"/>
          <w:lang w:eastAsia="zh-CN"/>
        </w:rPr>
        <w:t>二</w:t>
      </w:r>
      <w:r>
        <w:rPr>
          <w:rStyle w:val="13"/>
          <w:rFonts w:ascii="方正黑体_GBK" w:eastAsia="方正黑体_GBK"/>
          <w:sz w:val="32"/>
          <w:szCs w:val="32"/>
        </w:rPr>
        <w:t>、培训地点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13"/>
          <w:rFonts w:ascii="Times New Roman" w:hAnsi="Times New Roman" w:eastAsia="方正仿宋_GBK"/>
          <w:b w:val="0"/>
          <w:bCs w:val="0"/>
          <w:kern w:val="2"/>
          <w:sz w:val="32"/>
          <w:szCs w:val="32"/>
          <w:lang w:val="en-US" w:bidi="ar-SA"/>
        </w:rPr>
      </w:pPr>
      <w:r>
        <w:rPr>
          <w:rStyle w:val="13"/>
          <w:rFonts w:hint="eastAsia" w:ascii="Times New Roman" w:hAnsi="Times New Roman" w:eastAsia="方正仿宋_GBK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Style w:val="13"/>
          <w:rFonts w:ascii="Times New Roman" w:hAnsi="Times New Roman" w:eastAsia="方正仿宋_GBK"/>
          <w:b w:val="0"/>
          <w:bCs w:val="0"/>
          <w:kern w:val="2"/>
          <w:sz w:val="32"/>
          <w:szCs w:val="32"/>
          <w:lang w:val="en-US" w:bidi="ar-SA"/>
        </w:rPr>
        <w:t>理论技能：中国人民解放军陆军军医大学第一附属医院（重庆西南医院）教学楼；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13"/>
          <w:rFonts w:ascii="Times New Roman" w:hAnsi="Times New Roman" w:eastAsia="方正仿宋_GBK"/>
          <w:b w:val="0"/>
          <w:bCs w:val="0"/>
          <w:kern w:val="2"/>
          <w:sz w:val="32"/>
          <w:szCs w:val="32"/>
          <w:lang w:val="en-US" w:bidi="ar-SA"/>
        </w:rPr>
      </w:pPr>
      <w:r>
        <w:rPr>
          <w:rStyle w:val="13"/>
          <w:rFonts w:hint="eastAsia" w:ascii="Times New Roman" w:hAnsi="Times New Roman" w:eastAsia="方正仿宋_GBK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Style w:val="13"/>
          <w:rFonts w:ascii="Times New Roman" w:hAnsi="Times New Roman" w:eastAsia="方正仿宋_GBK"/>
          <w:b w:val="0"/>
          <w:bCs w:val="0"/>
          <w:kern w:val="2"/>
          <w:sz w:val="32"/>
          <w:szCs w:val="32"/>
          <w:lang w:val="en-US" w:bidi="ar-SA"/>
        </w:rPr>
        <w:t>操作实训：中国人民解放军陆军军医大学第一附属医院（重庆西南医院）战创伤护理模拟培训中心；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13"/>
          <w:rFonts w:ascii="Times New Roman" w:hAnsi="Times New Roman" w:eastAsia="方正仿宋_GBK"/>
          <w:b w:val="0"/>
          <w:bCs w:val="0"/>
          <w:kern w:val="2"/>
          <w:sz w:val="32"/>
          <w:szCs w:val="32"/>
          <w:lang w:val="en-US" w:bidi="ar-SA"/>
        </w:rPr>
      </w:pPr>
      <w:r>
        <w:rPr>
          <w:rStyle w:val="13"/>
          <w:rFonts w:hint="eastAsia" w:ascii="Times New Roman" w:hAnsi="Times New Roman" w:eastAsia="方正仿宋_GBK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Style w:val="13"/>
          <w:rFonts w:ascii="Times New Roman" w:hAnsi="Times New Roman" w:eastAsia="方正仿宋_GBK"/>
          <w:b w:val="0"/>
          <w:bCs w:val="0"/>
          <w:kern w:val="2"/>
          <w:sz w:val="32"/>
          <w:szCs w:val="32"/>
          <w:lang w:val="en-US" w:bidi="ar-SA"/>
        </w:rPr>
        <w:t>临床实践：中国人民解放军陆军军医大学第一附属医院（重庆西南医院）重症医学科及各专科监护室。</w:t>
      </w:r>
    </w:p>
    <w:p>
      <w:pPr>
        <w:pStyle w:val="16"/>
        <w:keepNext w:val="0"/>
        <w:keepLines w:val="0"/>
        <w:pageBreakBefore w:val="0"/>
        <w:tabs>
          <w:tab w:val="left" w:pos="4903"/>
        </w:tabs>
        <w:kinsoku/>
        <w:wordWrap/>
        <w:overflowPunct/>
        <w:topLinePunct w:val="0"/>
        <w:bidi w:val="0"/>
        <w:adjustRightInd/>
        <w:snapToGrid/>
        <w:spacing w:after="0" w:line="560" w:lineRule="exact"/>
        <w:ind w:right="0" w:firstLine="640" w:firstLineChars="200"/>
        <w:textAlignment w:val="baseline"/>
        <w:rPr>
          <w:rStyle w:val="13"/>
          <w:rFonts w:ascii="方正黑体_GBK" w:eastAsia="方正黑体_GBK"/>
          <w:sz w:val="32"/>
          <w:szCs w:val="32"/>
        </w:rPr>
      </w:pPr>
      <w:r>
        <w:rPr>
          <w:rStyle w:val="13"/>
          <w:rFonts w:hint="eastAsia" w:ascii="方正黑体_GBK" w:eastAsia="方正黑体_GBK"/>
          <w:sz w:val="32"/>
          <w:szCs w:val="32"/>
          <w:lang w:eastAsia="zh-CN"/>
        </w:rPr>
        <w:t>三</w:t>
      </w:r>
      <w:r>
        <w:rPr>
          <w:rStyle w:val="13"/>
          <w:rFonts w:ascii="方正黑体_GBK" w:eastAsia="方正黑体_GBK"/>
          <w:sz w:val="32"/>
          <w:szCs w:val="32"/>
        </w:rPr>
        <w:t>、培训人数及对象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Style w:val="13"/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（一）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  <w:t>本届招收学员50人；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Style w:val="13"/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（二）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  <w:t>热爱护理工作，责任心强、思想品德良好，身体健康、有奉献精神的人员；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Style w:val="13"/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  <w:t>（三）</w:t>
      </w:r>
      <w:r>
        <w:rPr>
          <w:rStyle w:val="13"/>
          <w:rFonts w:ascii="Times New Roman" w:hAnsi="Times New Roman" w:eastAsia="方正仿宋_GBK"/>
          <w:b w:val="0"/>
          <w:bCs w:val="0"/>
          <w:sz w:val="32"/>
          <w:szCs w:val="32"/>
        </w:rPr>
        <w:t>大专以上学历，具有2年以上临床工作经验，持有执业资格证的注册护士。</w:t>
      </w:r>
    </w:p>
    <w:p>
      <w:pPr>
        <w:pStyle w:val="16"/>
        <w:keepNext w:val="0"/>
        <w:keepLines w:val="0"/>
        <w:pageBreakBefore w:val="0"/>
        <w:tabs>
          <w:tab w:val="left" w:pos="4903"/>
        </w:tabs>
        <w:kinsoku/>
        <w:wordWrap/>
        <w:overflowPunct/>
        <w:topLinePunct w:val="0"/>
        <w:bidi w:val="0"/>
        <w:adjustRightInd/>
        <w:snapToGrid/>
        <w:spacing w:after="0" w:line="560" w:lineRule="exact"/>
        <w:ind w:right="0" w:firstLine="640" w:firstLineChars="200"/>
        <w:textAlignment w:val="baseline"/>
        <w:rPr>
          <w:rStyle w:val="13"/>
          <w:rFonts w:ascii="方正黑体_GBK" w:eastAsia="方正黑体_GBK"/>
          <w:sz w:val="32"/>
          <w:szCs w:val="32"/>
        </w:rPr>
      </w:pPr>
      <w:r>
        <w:rPr>
          <w:rStyle w:val="13"/>
          <w:rFonts w:hint="eastAsia" w:ascii="方正黑体_GBK" w:eastAsia="方正黑体_GBK"/>
          <w:sz w:val="32"/>
          <w:szCs w:val="32"/>
          <w:lang w:eastAsia="zh-CN"/>
        </w:rPr>
        <w:t>四</w:t>
      </w:r>
      <w:r>
        <w:rPr>
          <w:rStyle w:val="13"/>
          <w:rFonts w:ascii="方正黑体_GBK" w:eastAsia="方正黑体_GBK"/>
          <w:sz w:val="32"/>
          <w:szCs w:val="32"/>
        </w:rPr>
        <w:t>、结业考核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baseline"/>
        <w:rPr>
          <w:rStyle w:val="13"/>
          <w:rFonts w:hint="eastAsia" w:eastAsia="方正仿宋_GBK"/>
          <w:sz w:val="32"/>
          <w:szCs w:val="32"/>
          <w:lang w:eastAsia="zh-CN"/>
        </w:rPr>
      </w:pPr>
      <w:r>
        <w:rPr>
          <w:rStyle w:val="13"/>
          <w:rFonts w:eastAsia="方正仿宋_GBK"/>
          <w:sz w:val="32"/>
          <w:szCs w:val="32"/>
        </w:rPr>
        <w:t>按照培训计划要求，修完规定学时，通过理论考试、技能考核、综合实践能力考评等，成绩合格者由重庆市卫生健康委员会颁发《重庆市专科护士证书》</w:t>
      </w:r>
      <w:r>
        <w:rPr>
          <w:rStyle w:val="13"/>
          <w:rFonts w:hint="eastAsia" w:eastAsia="方正仿宋_GBK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pageBreakBefore w:val="0"/>
        <w:tabs>
          <w:tab w:val="left" w:pos="4903"/>
        </w:tabs>
        <w:kinsoku/>
        <w:wordWrap/>
        <w:overflowPunct/>
        <w:topLinePunct w:val="0"/>
        <w:bidi w:val="0"/>
        <w:adjustRightInd/>
        <w:snapToGrid/>
        <w:spacing w:after="0" w:line="560" w:lineRule="exact"/>
        <w:ind w:right="0" w:firstLine="640" w:firstLineChars="200"/>
        <w:textAlignment w:val="baseline"/>
        <w:rPr>
          <w:rStyle w:val="13"/>
          <w:rFonts w:ascii="方正黑体_GBK" w:eastAsia="方正黑体_GBK"/>
          <w:sz w:val="32"/>
          <w:szCs w:val="32"/>
        </w:rPr>
      </w:pPr>
      <w:r>
        <w:rPr>
          <w:rStyle w:val="13"/>
          <w:rFonts w:hint="eastAsia" w:ascii="方正黑体_GBK" w:eastAsia="方正黑体_GBK"/>
          <w:sz w:val="32"/>
          <w:szCs w:val="32"/>
          <w:lang w:eastAsia="zh-CN"/>
        </w:rPr>
        <w:t>五</w:t>
      </w:r>
      <w:r>
        <w:rPr>
          <w:rStyle w:val="13"/>
          <w:rFonts w:ascii="方正黑体_GBK" w:eastAsia="方正黑体_GBK"/>
          <w:sz w:val="32"/>
          <w:szCs w:val="32"/>
        </w:rPr>
        <w:t>、学分认证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baseline"/>
        <w:rPr>
          <w:rStyle w:val="13"/>
          <w:rFonts w:eastAsia="方正仿宋_GBK"/>
          <w:sz w:val="32"/>
          <w:szCs w:val="32"/>
        </w:rPr>
      </w:pPr>
      <w:r>
        <w:rPr>
          <w:rStyle w:val="13"/>
          <w:rFonts w:eastAsia="方正仿宋_GBK"/>
          <w:sz w:val="32"/>
          <w:szCs w:val="32"/>
        </w:rPr>
        <w:t>培训合格者，授予重庆市级继续医学教育学分6分，请参会学员带好本人的身份证证件进行签到授分。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tabs>
          <w:tab w:val="left" w:pos="4903"/>
        </w:tabs>
        <w:kinsoku/>
        <w:wordWrap/>
        <w:overflowPunct/>
        <w:topLinePunct w:val="0"/>
        <w:bidi w:val="0"/>
        <w:adjustRightInd/>
        <w:snapToGrid/>
        <w:spacing w:after="0" w:line="560" w:lineRule="exact"/>
        <w:ind w:right="0" w:rightChars="0" w:firstLine="640" w:firstLineChars="200"/>
        <w:textAlignment w:val="baseline"/>
        <w:rPr>
          <w:rStyle w:val="13"/>
          <w:rFonts w:ascii="方正黑体_GBK" w:eastAsia="方正黑体_GBK"/>
          <w:sz w:val="32"/>
          <w:szCs w:val="32"/>
        </w:rPr>
      </w:pPr>
      <w:r>
        <w:rPr>
          <w:rStyle w:val="13"/>
          <w:rFonts w:hint="eastAsia" w:ascii="方正黑体_GBK" w:eastAsia="方正黑体_GBK"/>
          <w:sz w:val="32"/>
          <w:szCs w:val="32"/>
          <w:lang w:eastAsia="zh-CN"/>
        </w:rPr>
        <w:t>六、</w:t>
      </w:r>
      <w:r>
        <w:rPr>
          <w:rStyle w:val="13"/>
          <w:rFonts w:ascii="方正黑体_GBK" w:eastAsia="方正黑体_GBK"/>
          <w:sz w:val="32"/>
          <w:szCs w:val="32"/>
        </w:rPr>
        <w:t>报名相关事项</w:t>
      </w:r>
    </w:p>
    <w:p>
      <w:pPr>
        <w:pStyle w:val="2"/>
        <w:keepNext w:val="0"/>
        <w:keepLines w:val="0"/>
        <w:pageBreakBefore w:val="0"/>
        <w:tabs>
          <w:tab w:val="left" w:pos="885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报名时间和方式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right="0"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请学员扫描下方二维码于</w:t>
      </w:r>
      <w:r>
        <w:rPr>
          <w:rStyle w:val="13"/>
          <w:rFonts w:eastAsia="方正仿宋_GBK"/>
          <w:sz w:val="32"/>
          <w:szCs w:val="32"/>
        </w:rPr>
        <w:t>2022年2月14日</w:t>
      </w:r>
      <w:r>
        <w:rPr>
          <w:rFonts w:hint="eastAsia" w:eastAsia="方正仿宋_GBK"/>
          <w:sz w:val="32"/>
          <w:szCs w:val="32"/>
        </w:rPr>
        <w:t>前完成回执填写。</w:t>
      </w:r>
    </w:p>
    <w:p>
      <w:pPr>
        <w:pStyle w:val="3"/>
        <w:spacing w:line="360" w:lineRule="auto"/>
        <w:ind w:left="224" w:right="666" w:firstLine="480"/>
        <w:jc w:val="center"/>
        <w:textAlignment w:val="baseline"/>
        <w:rPr>
          <w:rFonts w:ascii="仿宋" w:hAnsi="仿宋" w:eastAsia="仿宋" w:cs="仿宋"/>
          <w:color w:val="000000"/>
          <w:spacing w:val="6"/>
          <w:sz w:val="30"/>
          <w:szCs w:val="30"/>
        </w:rPr>
      </w:pPr>
      <w:r>
        <w:drawing>
          <wp:inline distT="0" distB="0" distL="0" distR="0">
            <wp:extent cx="1640840" cy="1626870"/>
            <wp:effectExtent l="19050" t="0" r="0" b="0"/>
            <wp:docPr id="3" name="图片 3" descr="C:\Users\ADMINI~1\AppData\Local\Temp\WeChat Files\e03c5498d03e5214eb6a7791b2b0d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e03c5498d03e5214eb6a7791b2b0d4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010" cy="162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tabs>
          <w:tab w:val="left" w:pos="885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640" w:firstLineChars="200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录取通知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baseline"/>
        <w:rPr>
          <w:rStyle w:val="13"/>
          <w:rFonts w:hint="eastAsia"/>
          <w:lang w:eastAsia="zh-CN"/>
        </w:rPr>
      </w:pPr>
      <w:r>
        <w:rPr>
          <w:rStyle w:val="13"/>
          <w:rFonts w:eastAsia="方正仿宋_GBK"/>
          <w:sz w:val="32"/>
          <w:szCs w:val="32"/>
        </w:rPr>
        <w:t>本届学员录取结果将以电话的方式通知本人</w:t>
      </w:r>
      <w:r>
        <w:rPr>
          <w:rStyle w:val="13"/>
          <w:rFonts w:hint="eastAsia" w:eastAsia="方正仿宋_GBK"/>
          <w:sz w:val="32"/>
          <w:szCs w:val="32"/>
        </w:rPr>
        <w:t>，《录取通知书》将发放至个人邮箱</w:t>
      </w:r>
      <w:r>
        <w:rPr>
          <w:rStyle w:val="13"/>
          <w:rFonts w:hint="eastAsia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baseline"/>
        <w:rPr>
          <w:rStyle w:val="13"/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lang w:val="en-US" w:eastAsia="zh-CN" w:bidi="zh-CN"/>
        </w:rPr>
        <w:t>（三）</w:t>
      </w:r>
      <w:r>
        <w:rPr>
          <w:rStyle w:val="13"/>
          <w:rFonts w:hint="eastAsia" w:ascii="方正楷体_GBK" w:hAnsi="方正楷体_GBK" w:eastAsia="方正楷体_GBK" w:cs="方正楷体_GBK"/>
          <w:sz w:val="32"/>
          <w:szCs w:val="32"/>
        </w:rPr>
        <w:t>收费标准</w:t>
      </w:r>
      <w:r>
        <w:rPr>
          <w:rStyle w:val="13"/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baseline"/>
        <w:rPr>
          <w:rStyle w:val="13"/>
          <w:rFonts w:eastAsia="方正仿宋_GBK"/>
          <w:sz w:val="32"/>
          <w:szCs w:val="32"/>
        </w:rPr>
      </w:pPr>
      <w:r>
        <w:rPr>
          <w:rStyle w:val="13"/>
          <w:rFonts w:eastAsia="方正仿宋_GBK"/>
          <w:sz w:val="32"/>
          <w:szCs w:val="32"/>
        </w:rPr>
        <w:t>重症医学专科护士培训费4000元（含教材、资料费）。食宿费、往返交通费用自理，按规定由单位报销。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baseline"/>
        <w:rPr>
          <w:rStyle w:val="13"/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lang w:val="en-US" w:eastAsia="zh-CN" w:bidi="zh-CN"/>
        </w:rPr>
        <w:t>（四）</w:t>
      </w:r>
      <w:r>
        <w:rPr>
          <w:rStyle w:val="13"/>
          <w:rFonts w:hint="eastAsia" w:ascii="方正楷体_GBK" w:hAnsi="方正楷体_GBK" w:eastAsia="方正楷体_GBK" w:cs="方正楷体_GBK"/>
          <w:sz w:val="32"/>
          <w:szCs w:val="32"/>
        </w:rPr>
        <w:t>收费方式</w:t>
      </w:r>
      <w:r>
        <w:rPr>
          <w:rStyle w:val="13"/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baseline"/>
        <w:rPr>
          <w:rStyle w:val="13"/>
          <w:rFonts w:eastAsia="方正仿宋_GBK"/>
          <w:sz w:val="32"/>
          <w:szCs w:val="32"/>
        </w:rPr>
      </w:pPr>
      <w:r>
        <w:rPr>
          <w:rStyle w:val="13"/>
          <w:rFonts w:hint="eastAsia" w:eastAsia="方正仿宋_GBK"/>
          <w:sz w:val="32"/>
          <w:szCs w:val="32"/>
          <w:lang w:eastAsia="zh-CN"/>
        </w:rPr>
        <w:t>缴费后，</w:t>
      </w:r>
      <w:r>
        <w:rPr>
          <w:rStyle w:val="13"/>
          <w:rFonts w:eastAsia="方正仿宋_GBK"/>
          <w:sz w:val="32"/>
          <w:szCs w:val="32"/>
        </w:rPr>
        <w:t>由重庆市卫生服务中心统一开具发票，请提前准备好单位开票信息。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640" w:firstLineChars="200"/>
        <w:textAlignment w:val="baseline"/>
        <w:rPr>
          <w:rStyle w:val="13"/>
          <w:rFonts w:eastAsia="方正黑体_GBK"/>
          <w:sz w:val="32"/>
          <w:szCs w:val="32"/>
        </w:rPr>
      </w:pPr>
      <w:r>
        <w:rPr>
          <w:rStyle w:val="13"/>
          <w:rFonts w:hint="eastAsia" w:eastAsia="方正黑体_GBK"/>
          <w:sz w:val="32"/>
          <w:szCs w:val="32"/>
          <w:lang w:eastAsia="zh-CN"/>
        </w:rPr>
        <w:t>七</w:t>
      </w:r>
      <w:r>
        <w:rPr>
          <w:rStyle w:val="13"/>
          <w:rFonts w:eastAsia="方正黑体_GBK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baseline"/>
        <w:rPr>
          <w:rStyle w:val="13"/>
          <w:sz w:val="20"/>
        </w:rPr>
      </w:pPr>
      <w:r>
        <w:rPr>
          <w:rStyle w:val="13"/>
          <w:rFonts w:eastAsia="方正仿宋_GBK"/>
          <w:sz w:val="32"/>
          <w:szCs w:val="32"/>
        </w:rPr>
        <w:t>本次培训暂不接受近14天内入境人员或疫情中高风险地区人员参加，参训学员报到时出示个人健康码信息。参会人员应严格遵守统一安排，做好培训途中和培训期间的个人防护工作。参会人员如有身体不适，应当立即通知会务组进行处理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 w:firstLine="640" w:firstLineChars="200"/>
        <w:textAlignment w:val="baseline"/>
        <w:rPr>
          <w:rStyle w:val="13"/>
          <w:rFonts w:eastAsia="方正黑体_GBK"/>
          <w:sz w:val="32"/>
          <w:szCs w:val="32"/>
        </w:rPr>
      </w:pPr>
      <w:r>
        <w:rPr>
          <w:rStyle w:val="13"/>
          <w:rFonts w:hint="eastAsia" w:eastAsia="方正黑体_GBK"/>
          <w:sz w:val="32"/>
          <w:szCs w:val="32"/>
          <w:lang w:eastAsia="zh-CN"/>
        </w:rPr>
        <w:t>八</w:t>
      </w:r>
      <w:r>
        <w:rPr>
          <w:rStyle w:val="13"/>
          <w:rFonts w:eastAsia="方正黑体_GBK"/>
          <w:sz w:val="32"/>
          <w:szCs w:val="32"/>
        </w:rPr>
        <w:t>、报到及联系方式</w:t>
      </w:r>
    </w:p>
    <w:p>
      <w:pPr>
        <w:pStyle w:val="32"/>
        <w:keepNext w:val="0"/>
        <w:keepLines w:val="0"/>
        <w:pageBreakBefore w:val="0"/>
        <w:widowControl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baseline"/>
        <w:rPr>
          <w:rStyle w:val="13"/>
          <w:rFonts w:hint="eastAsia"/>
          <w:sz w:val="32"/>
          <w:szCs w:val="32"/>
          <w:lang w:val="en-US" w:eastAsia="zh-CN" w:bidi="en-US"/>
        </w:rPr>
      </w:pPr>
      <w:r>
        <w:rPr>
          <w:rStyle w:val="13"/>
          <w:rFonts w:hint="eastAsia" w:eastAsia="方正仿宋_GBK"/>
          <w:sz w:val="32"/>
          <w:szCs w:val="32"/>
          <w:lang w:val="en-US" w:eastAsia="zh-CN" w:bidi="ar-SA"/>
        </w:rPr>
        <w:t>（一）</w:t>
      </w:r>
      <w:r>
        <w:rPr>
          <w:rStyle w:val="13"/>
          <w:rFonts w:eastAsia="方正仿宋_GBK"/>
          <w:sz w:val="32"/>
          <w:szCs w:val="32"/>
        </w:rPr>
        <w:t>报到时间</w:t>
      </w:r>
      <w:r>
        <w:rPr>
          <w:rStyle w:val="13"/>
          <w:rFonts w:eastAsia="方正仿宋_GBK"/>
          <w:color w:val="000000"/>
          <w:sz w:val="32"/>
          <w:szCs w:val="32"/>
        </w:rPr>
        <w:t>：202</w:t>
      </w:r>
      <w:r>
        <w:rPr>
          <w:rStyle w:val="13"/>
          <w:rFonts w:eastAsia="方正仿宋_GBK"/>
          <w:color w:val="000000"/>
          <w:sz w:val="32"/>
          <w:szCs w:val="32"/>
          <w:lang w:val="en-US" w:eastAsia="zh-CN"/>
        </w:rPr>
        <w:t>2</w:t>
      </w:r>
      <w:r>
        <w:rPr>
          <w:rStyle w:val="13"/>
          <w:rFonts w:eastAsia="方正仿宋_GBK"/>
          <w:color w:val="000000"/>
          <w:sz w:val="32"/>
          <w:szCs w:val="32"/>
        </w:rPr>
        <w:t>年</w:t>
      </w:r>
      <w:r>
        <w:rPr>
          <w:rStyle w:val="13"/>
          <w:rFonts w:eastAsia="方正仿宋_GBK"/>
          <w:color w:val="000000"/>
          <w:sz w:val="32"/>
          <w:szCs w:val="32"/>
          <w:lang w:val="en-US" w:eastAsia="zh-CN"/>
        </w:rPr>
        <w:t>2</w:t>
      </w:r>
      <w:r>
        <w:rPr>
          <w:rStyle w:val="13"/>
          <w:rFonts w:eastAsia="方正仿宋_GBK"/>
          <w:color w:val="000000"/>
          <w:sz w:val="32"/>
          <w:szCs w:val="32"/>
        </w:rPr>
        <w:t>月</w:t>
      </w:r>
      <w:r>
        <w:rPr>
          <w:rStyle w:val="13"/>
          <w:rFonts w:eastAsia="方正仿宋_GBK"/>
          <w:color w:val="000000"/>
          <w:sz w:val="32"/>
          <w:szCs w:val="32"/>
          <w:lang w:val="en-US" w:eastAsia="zh-CN"/>
        </w:rPr>
        <w:t>21</w:t>
      </w:r>
      <w:r>
        <w:rPr>
          <w:rStyle w:val="13"/>
          <w:rFonts w:eastAsia="方正仿宋_GBK"/>
          <w:color w:val="000000"/>
          <w:sz w:val="32"/>
          <w:szCs w:val="32"/>
        </w:rPr>
        <w:t>日</w:t>
      </w:r>
      <w:r>
        <w:rPr>
          <w:rStyle w:val="13"/>
          <w:rFonts w:hint="eastAsia"/>
          <w:sz w:val="32"/>
          <w:szCs w:val="32"/>
          <w:lang w:val="en-US" w:eastAsia="zh-CN" w:bidi="en-US"/>
        </w:rPr>
        <w:t>9：00—11：00</w:t>
      </w:r>
    </w:p>
    <w:p>
      <w:pPr>
        <w:pStyle w:val="32"/>
        <w:keepNext w:val="0"/>
        <w:keepLines w:val="0"/>
        <w:pageBreakBefore w:val="0"/>
        <w:widowControl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baseline"/>
        <w:rPr>
          <w:rFonts w:eastAsia="方正仿宋_GBK"/>
          <w:sz w:val="32"/>
          <w:szCs w:val="32"/>
        </w:rPr>
      </w:pPr>
      <w:r>
        <w:rPr>
          <w:rStyle w:val="13"/>
          <w:rFonts w:hint="eastAsia" w:eastAsia="方正仿宋_GBK"/>
          <w:sz w:val="32"/>
          <w:szCs w:val="32"/>
          <w:lang w:eastAsia="zh-CN"/>
        </w:rPr>
        <w:t>（二）</w:t>
      </w:r>
      <w:r>
        <w:rPr>
          <w:rStyle w:val="13"/>
          <w:rFonts w:eastAsia="方正仿宋_GBK"/>
          <w:sz w:val="32"/>
          <w:szCs w:val="32"/>
        </w:rPr>
        <w:t>报到地点：</w:t>
      </w:r>
      <w:r>
        <w:rPr>
          <w:rFonts w:hint="eastAsia" w:eastAsia="方正仿宋_GBK"/>
          <w:sz w:val="32"/>
          <w:szCs w:val="32"/>
        </w:rPr>
        <w:t>中国人民解放军陆军军医大学第一附属医院（重庆西南医院）教学楼八楼护理处教学科研办</w:t>
      </w:r>
    </w:p>
    <w:p>
      <w:pPr>
        <w:pStyle w:val="33"/>
        <w:keepNext w:val="0"/>
        <w:keepLines w:val="0"/>
        <w:pageBreakBefore w:val="0"/>
        <w:widowControl/>
        <w:tabs>
          <w:tab w:val="left" w:pos="10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baseline"/>
        <w:rPr>
          <w:rStyle w:val="13"/>
          <w:rFonts w:eastAsia="方正仿宋_GBK"/>
          <w:sz w:val="32"/>
          <w:szCs w:val="32"/>
        </w:rPr>
      </w:pPr>
      <w:r>
        <w:rPr>
          <w:rStyle w:val="13"/>
          <w:rFonts w:hint="eastAsia" w:ascii="Times New Roman" w:hAnsi="Times New Roman" w:eastAsia="方正仿宋_GBK"/>
          <w:sz w:val="32"/>
          <w:szCs w:val="32"/>
          <w:lang w:eastAsia="zh-CN"/>
        </w:rPr>
        <w:t>（三）</w:t>
      </w:r>
      <w:r>
        <w:rPr>
          <w:rStyle w:val="13"/>
          <w:rFonts w:ascii="Times New Roman" w:hAnsi="Times New Roman" w:eastAsia="方正仿宋_GBK"/>
          <w:sz w:val="32"/>
          <w:szCs w:val="32"/>
        </w:rPr>
        <w:t>联系人及联系方式：</w:t>
      </w:r>
    </w:p>
    <w:p>
      <w:pPr>
        <w:pStyle w:val="16"/>
        <w:keepNext w:val="0"/>
        <w:keepLines w:val="0"/>
        <w:pageBreakBefore w:val="0"/>
        <w:widowControl/>
        <w:tabs>
          <w:tab w:val="left" w:pos="3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baseline"/>
        <w:rPr>
          <w:rStyle w:val="13"/>
          <w:rFonts w:eastAsia="方正仿宋_GBK"/>
          <w:color w:val="000000"/>
          <w:sz w:val="32"/>
          <w:szCs w:val="32"/>
        </w:rPr>
      </w:pPr>
      <w:r>
        <w:rPr>
          <w:rStyle w:val="13"/>
          <w:rFonts w:eastAsia="方正仿宋_GBK"/>
          <w:sz w:val="32"/>
          <w:szCs w:val="32"/>
        </w:rPr>
        <w:t xml:space="preserve">西南医院 </w:t>
      </w:r>
      <w:r>
        <w:rPr>
          <w:rStyle w:val="13"/>
          <w:rFonts w:eastAsia="方正仿宋_GBK"/>
          <w:color w:val="000000"/>
          <w:sz w:val="32"/>
          <w:szCs w:val="32"/>
        </w:rPr>
        <w:t>刘畅 023—68754310</w:t>
      </w:r>
    </w:p>
    <w:p>
      <w:pPr>
        <w:pStyle w:val="16"/>
        <w:keepNext w:val="0"/>
        <w:keepLines w:val="0"/>
        <w:pageBreakBefore w:val="0"/>
        <w:widowControl/>
        <w:tabs>
          <w:tab w:val="left" w:pos="33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baseline"/>
        <w:rPr>
          <w:rStyle w:val="13"/>
          <w:rFonts w:eastAsia="方正仿宋_GBK"/>
          <w:sz w:val="32"/>
          <w:szCs w:val="32"/>
        </w:rPr>
      </w:pPr>
      <w:r>
        <w:rPr>
          <w:rStyle w:val="13"/>
          <w:rFonts w:eastAsia="方正仿宋_GBK"/>
          <w:sz w:val="32"/>
          <w:szCs w:val="32"/>
        </w:rPr>
        <w:t>重庆市</w:t>
      </w:r>
      <w:r>
        <w:rPr>
          <w:rStyle w:val="13"/>
          <w:rFonts w:hint="eastAsia" w:eastAsia="方正仿宋_GBK"/>
          <w:sz w:val="32"/>
          <w:szCs w:val="32"/>
          <w:lang w:eastAsia="zh-CN"/>
        </w:rPr>
        <w:t>卫生</w:t>
      </w:r>
      <w:r>
        <w:rPr>
          <w:rStyle w:val="13"/>
          <w:rFonts w:eastAsia="方正仿宋_GBK"/>
          <w:sz w:val="32"/>
          <w:szCs w:val="32"/>
        </w:rPr>
        <w:t>服务中心 陈炼 023—63651371</w:t>
      </w:r>
    </w:p>
    <w:p>
      <w:pPr>
        <w:pStyle w:val="16"/>
        <w:keepNext w:val="0"/>
        <w:keepLines w:val="0"/>
        <w:pageBreakBefore w:val="0"/>
        <w:tabs>
          <w:tab w:val="left" w:pos="3343"/>
        </w:tabs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firstLine="2240" w:firstLineChars="700"/>
        <w:textAlignment w:val="baseline"/>
        <w:rPr>
          <w:rStyle w:val="13"/>
          <w:rFonts w:eastAsia="方正仿宋_GBK"/>
          <w:sz w:val="32"/>
          <w:szCs w:val="32"/>
        </w:rPr>
      </w:pPr>
    </w:p>
    <w:p>
      <w:pPr>
        <w:pStyle w:val="16"/>
        <w:keepNext w:val="0"/>
        <w:keepLines w:val="0"/>
        <w:pageBreakBefore w:val="0"/>
        <w:tabs>
          <w:tab w:val="left" w:pos="3343"/>
        </w:tabs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firstLine="2240" w:firstLineChars="700"/>
        <w:textAlignment w:val="baseline"/>
        <w:rPr>
          <w:rStyle w:val="13"/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1280" w:firstLineChars="400"/>
        <w:textAlignment w:val="baseline"/>
        <w:rPr>
          <w:rStyle w:val="13"/>
          <w:rFonts w:eastAsia="方正仿宋_GBK"/>
          <w:sz w:val="32"/>
          <w:szCs w:val="32"/>
        </w:rPr>
      </w:pPr>
      <w:r>
        <w:rPr>
          <w:rStyle w:val="13"/>
          <w:rFonts w:eastAsia="方正仿宋_GBK"/>
          <w:sz w:val="32"/>
          <w:szCs w:val="32"/>
        </w:rPr>
        <w:t>重庆市卫生服务中心      重庆市卫生人才交流中心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5760" w:firstLineChars="1800"/>
        <w:textAlignment w:val="baseline"/>
        <w:rPr>
          <w:rStyle w:val="13"/>
          <w:rFonts w:eastAsia="方正黑体_GBK"/>
          <w:sz w:val="32"/>
          <w:szCs w:val="32"/>
        </w:rPr>
      </w:pPr>
      <w:r>
        <w:rPr>
          <w:rStyle w:val="13"/>
          <w:rFonts w:eastAsia="方正仿宋_GBK"/>
          <w:sz w:val="32"/>
          <w:szCs w:val="32"/>
        </w:rPr>
        <w:t>202</w:t>
      </w:r>
      <w:r>
        <w:rPr>
          <w:rStyle w:val="13"/>
          <w:rFonts w:hint="eastAsia" w:eastAsia="方正仿宋_GBK"/>
          <w:sz w:val="32"/>
          <w:szCs w:val="32"/>
          <w:lang w:val="en-US" w:eastAsia="zh-CN"/>
        </w:rPr>
        <w:t>1</w:t>
      </w:r>
      <w:r>
        <w:rPr>
          <w:rStyle w:val="13"/>
          <w:rFonts w:eastAsia="方正仿宋_GBK"/>
          <w:sz w:val="32"/>
          <w:szCs w:val="32"/>
        </w:rPr>
        <w:t>年12月</w:t>
      </w:r>
      <w:r>
        <w:rPr>
          <w:rStyle w:val="13"/>
          <w:rFonts w:hint="eastAsia" w:eastAsia="方正仿宋_GBK"/>
          <w:sz w:val="32"/>
          <w:szCs w:val="32"/>
          <w:lang w:val="en-US" w:eastAsia="zh-CN"/>
        </w:rPr>
        <w:t>1</w:t>
      </w:r>
      <w:r>
        <w:rPr>
          <w:rStyle w:val="13"/>
          <w:rFonts w:eastAsia="方正仿宋_GBK"/>
          <w:sz w:val="32"/>
          <w:szCs w:val="32"/>
        </w:rPr>
        <w:t>7日</w:t>
      </w:r>
    </w:p>
    <w:p>
      <w:pPr>
        <w:pStyle w:val="36"/>
        <w:spacing w:after="380"/>
        <w:ind w:firstLine="160"/>
        <w:rPr>
          <w:rStyle w:val="13"/>
        </w:rPr>
      </w:pPr>
    </w:p>
    <w:p>
      <w:pPr>
        <w:pStyle w:val="36"/>
        <w:spacing w:after="380"/>
        <w:ind w:firstLine="160"/>
        <w:rPr>
          <w:rStyle w:val="13"/>
        </w:rPr>
      </w:pPr>
    </w:p>
    <w:p>
      <w:pPr>
        <w:spacing w:line="500" w:lineRule="exact"/>
        <w:rPr>
          <w:rStyle w:val="13"/>
          <w:rFonts w:ascii="方正仿宋_GBK" w:hAnsi="华文中宋" w:eastAsia="方正仿宋_GBK"/>
          <w:color w:val="000000"/>
          <w:kern w:val="0"/>
          <w:sz w:val="28"/>
          <w:szCs w:val="28"/>
        </w:rPr>
      </w:pPr>
    </w:p>
    <w:p>
      <w:pPr>
        <w:spacing w:line="500" w:lineRule="exact"/>
        <w:rPr>
          <w:rStyle w:val="13"/>
          <w:rFonts w:ascii="方正仿宋_GBK" w:hAnsi="华文中宋" w:eastAsia="方正仿宋_GBK"/>
          <w:color w:val="000000"/>
          <w:kern w:val="0"/>
          <w:sz w:val="28"/>
          <w:szCs w:val="28"/>
        </w:rPr>
      </w:pPr>
    </w:p>
    <w:p>
      <w:pPr>
        <w:spacing w:line="500" w:lineRule="exact"/>
        <w:rPr>
          <w:rStyle w:val="13"/>
          <w:rFonts w:ascii="方正仿宋_GBK" w:hAnsi="华文中宋" w:eastAsia="方正仿宋_GBK"/>
          <w:color w:val="000000"/>
          <w:kern w:val="0"/>
          <w:sz w:val="28"/>
          <w:szCs w:val="28"/>
        </w:rPr>
      </w:pPr>
    </w:p>
    <w:p>
      <w:pPr>
        <w:spacing w:line="500" w:lineRule="exact"/>
        <w:rPr>
          <w:rStyle w:val="13"/>
          <w:rFonts w:ascii="方正仿宋_GBK" w:hAnsi="华文中宋" w:eastAsia="方正仿宋_GBK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baseline"/>
        <w:rPr>
          <w:rStyle w:val="13"/>
          <w:rFonts w:ascii="方正仿宋_GBK" w:hAnsi="华文中宋" w:eastAsia="方正仿宋_GBK"/>
          <w:color w:val="000000"/>
          <w:kern w:val="0"/>
          <w:sz w:val="28"/>
          <w:szCs w:val="28"/>
        </w:rPr>
      </w:pPr>
    </w:p>
    <w:p>
      <w:pPr>
        <w:spacing w:line="500" w:lineRule="exact"/>
        <w:ind w:firstLine="280" w:firstLineChars="100"/>
        <w:rPr>
          <w:rStyle w:val="13"/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ascii="方正仿宋_GBK" w:hAnsi="华文中宋" w:eastAsia="方正仿宋_GBK"/>
          <w:color w:val="000000"/>
          <w:kern w:val="0"/>
          <w:sz w:val="28"/>
          <w:szCs w:val="28"/>
        </w:rPr>
        <w:t>重市卫生服务中心行政人事部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-1.1pt;margin-top:3.35pt;height:0.8pt;width:442.2pt;z-index:251662336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W&#10;s6yy1QAAAAYBAAAPAAAAAAAAAAEAIAAAACIAAABkcnMvZG93bnJldi54bWxQSwECFAAUAAAACACH&#10;TuJAFQKPde4BAADgAwAADgAAAAAAAAABACAAAAAkAQAAZHJzL2Uyb0RvYy54bWxQSwUGAAAAAAYA&#10;BgBZAQAAhA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4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-1.2pt;margin-top:26.95pt;height:0.75pt;width:442.2pt;z-index:251663360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/v&#10;4NzZAAAACAEAAA8AAAAAAAAAAQAgAAAAIgAAAGRycy9kb3ducmV2LnhtbFBLAQIUABQAAAAIAIdO&#10;4kBk9Yhf6QEAAN8DAAAOAAAAAAAAAAEAIAAAACgBAABkcnMvZTJvRG9jLnhtbFBLBQYAAAAABgAG&#10;AFkBAACD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3"/>
          <w:rFonts w:ascii="方正仿宋_GBK" w:hAnsi="华文中宋" w:eastAsia="方正仿宋_GBK"/>
          <w:color w:val="000000"/>
          <w:kern w:val="0"/>
          <w:sz w:val="28"/>
          <w:szCs w:val="28"/>
        </w:rPr>
        <w:t xml:space="preserve">              </w:t>
      </w:r>
      <w:r>
        <w:rPr>
          <w:rStyle w:val="13"/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2021</w:t>
      </w:r>
      <w:r>
        <w:rPr>
          <w:rStyle w:val="13"/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年</w:t>
      </w:r>
      <w:r>
        <w:rPr>
          <w:rStyle w:val="13"/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12</w:t>
      </w:r>
      <w:r>
        <w:rPr>
          <w:rStyle w:val="13"/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月</w:t>
      </w:r>
      <w:r>
        <w:rPr>
          <w:rStyle w:val="13"/>
          <w:rFonts w:hint="eastAsia" w:eastAsia="方正仿宋_GBK" w:cs="Times New Roman"/>
          <w:color w:val="000000"/>
          <w:kern w:val="0"/>
          <w:sz w:val="28"/>
          <w:szCs w:val="28"/>
          <w:lang w:val="en-US" w:eastAsia="zh-CN"/>
        </w:rPr>
        <w:t>17</w:t>
      </w:r>
      <w:r>
        <w:rPr>
          <w:rStyle w:val="13"/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日印发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jc w:val="right"/>
      <w:rPr>
        <w:rStyle w:val="13"/>
        <w:rFonts w:ascii="宋体" w:hAnsi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jc w:val="right"/>
                            <w:rPr>
                              <w:rStyle w:val="13"/>
                            </w:rPr>
                          </w:pPr>
                        </w:p>
                        <w:p>
                          <w:pPr>
                            <w:spacing w:line="500" w:lineRule="exact"/>
                            <w:ind w:firstLine="210" w:firstLineChars="100"/>
                            <w:rPr>
                              <w:rStyle w:val="13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1e95XRAAAABQEAAA8AAAAAAAAAAQAgAAAAIgAAAGRycy9kb3ducmV2LnhtbFBLAQIUABQA&#10;AAAIAIdO4kB2g+03vgEAAH0DAAAOAAAAAAAAAAEAIAAAACABAABkcnMvZTJvRG9jLnhtbFBLBQYA&#10;AAAABgAGAFkBAABQBQAAAAA=&#10;">
              <v:fill on="f" focussize="0,0"/>
              <v:stroke on="f" weight="1.5pt"/>
              <v:imagedata o:title=""/>
              <o:lock v:ext="edit" aspectratio="f"/>
              <v:textbox inset="0mm,0mm,0mm,0mm">
                <w:txbxContent>
                  <w:p>
                    <w:pPr>
                      <w:pStyle w:val="23"/>
                      <w:jc w:val="right"/>
                      <w:rPr>
                        <w:rStyle w:val="13"/>
                      </w:rPr>
                    </w:pPr>
                  </w:p>
                  <w:p>
                    <w:pPr>
                      <w:spacing w:line="500" w:lineRule="exact"/>
                      <w:ind w:firstLine="210" w:firstLineChars="100"/>
                      <w:rPr>
                        <w:rStyle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3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rPr>
        <w:rStyle w:val="13"/>
        <w:rFonts w:ascii="宋体" w:hAnsi="宋体"/>
        <w:sz w:val="28"/>
        <w:szCs w:val="28"/>
      </w:rPr>
    </w:pPr>
  </w:p>
  <w:p>
    <w:pPr>
      <w:pStyle w:val="23"/>
      <w:rPr>
        <w:rStyle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jc w:val="right"/>
      <w:rPr>
        <w:rStyle w:val="13"/>
        <w:rFonts w:ascii="宋体" w:hAnsi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jc w:val="right"/>
                            <w:rPr>
                              <w:rStyle w:val="13"/>
                            </w:rPr>
                          </w:pPr>
                        </w:p>
                        <w:p>
                          <w:pPr>
                            <w:spacing w:line="500" w:lineRule="exact"/>
                            <w:ind w:firstLine="210" w:firstLineChars="100"/>
                            <w:rPr>
                              <w:rStyle w:val="13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z-index:251660288;mso-width-relative:page;mso-height-relative:page;" filled="f" stroked="f" coordsize="21600,21600" o:gfxdata="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TV73ldEAAAAFAQAADwAAAAAAAAABACAAAAAiAAAAZHJzL2Rvd25yZXYueG1sUEsBAhQAFAAA&#10;AAgAh07iQC521RG9AQAAfQMAAA4AAAAAAAAAAQAgAAAAIAEAAGRycy9lMm9Eb2MueG1sUEsFBgAA&#10;AAAGAAYAWQEAAE8FAAAAAA==&#10;">
              <v:fill on="f" focussize="0,0"/>
              <v:stroke on="f" weight="1.5pt"/>
              <v:imagedata o:title=""/>
              <o:lock v:ext="edit" aspectratio="f"/>
              <v:textbox inset="0mm,0mm,0mm,0mm">
                <w:txbxContent>
                  <w:p>
                    <w:pPr>
                      <w:pStyle w:val="23"/>
                      <w:jc w:val="right"/>
                      <w:rPr>
                        <w:rStyle w:val="13"/>
                      </w:rPr>
                    </w:pPr>
                  </w:p>
                  <w:p>
                    <w:pPr>
                      <w:spacing w:line="500" w:lineRule="exact"/>
                      <w:ind w:firstLine="210" w:firstLineChars="100"/>
                      <w:rPr>
                        <w:rStyle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3"/>
      <w:rPr>
        <w:rStyle w:val="1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none" w:color="auto" w:sz="0" w:space="0"/>
      </w:pBdr>
      <w:rPr>
        <w:rStyle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CBC8F"/>
    <w:multiLevelType w:val="singleLevel"/>
    <w:tmpl w:val="2D9CBC8F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00"/>
    <w:rsid w:val="00356893"/>
    <w:rsid w:val="00631651"/>
    <w:rsid w:val="00691D00"/>
    <w:rsid w:val="00A347FB"/>
    <w:rsid w:val="00A35B56"/>
    <w:rsid w:val="00D337ED"/>
    <w:rsid w:val="00DB4EEA"/>
    <w:rsid w:val="13031E57"/>
    <w:rsid w:val="279E3FEC"/>
    <w:rsid w:val="3FF46741"/>
    <w:rsid w:val="45592548"/>
    <w:rsid w:val="4BCA6D2D"/>
    <w:rsid w:val="5627460C"/>
    <w:rsid w:val="67AD6A39"/>
    <w:rsid w:val="67B1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9"/>
    <w:qFormat/>
    <w:uiPriority w:val="1"/>
    <w:pPr>
      <w:widowControl w:val="0"/>
      <w:autoSpaceDE w:val="0"/>
      <w:autoSpaceDN w:val="0"/>
      <w:ind w:left="704"/>
      <w:jc w:val="left"/>
      <w:textAlignment w:val="auto"/>
      <w:outlineLvl w:val="1"/>
    </w:pPr>
    <w:rPr>
      <w:rFonts w:ascii="宋体" w:hAnsi="宋体" w:cs="宋体"/>
      <w:b/>
      <w:bCs/>
      <w:kern w:val="0"/>
      <w:sz w:val="24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0"/>
    <w:qFormat/>
    <w:uiPriority w:val="0"/>
    <w:pPr>
      <w:widowControl w:val="0"/>
      <w:spacing w:after="120"/>
      <w:textAlignment w:val="auto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Heading2"/>
    <w:basedOn w:val="1"/>
    <w:next w:val="1"/>
    <w:link w:val="15"/>
    <w:qFormat/>
    <w:uiPriority w:val="0"/>
    <w:pPr>
      <w:ind w:left="704"/>
      <w:jc w:val="left"/>
    </w:pPr>
    <w:rPr>
      <w:rFonts w:ascii="宋体" w:hAnsi="宋体" w:cs="宋体"/>
      <w:b/>
      <w:bCs/>
      <w:kern w:val="0"/>
      <w:sz w:val="24"/>
      <w:lang w:val="zh-CN" w:bidi="zh-CN"/>
    </w:rPr>
  </w:style>
  <w:style w:type="paragraph" w:customStyle="1" w:styleId="12">
    <w:name w:val="Heading3"/>
    <w:basedOn w:val="1"/>
    <w:next w:val="1"/>
    <w:qFormat/>
    <w:uiPriority w:val="0"/>
    <w:pPr>
      <w:keepNext/>
      <w:keepLines/>
      <w:spacing w:before="260" w:after="260" w:line="413" w:lineRule="auto"/>
    </w:pPr>
    <w:rPr>
      <w:b/>
      <w:sz w:val="32"/>
    </w:r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UserStyle_0"/>
    <w:link w:val="11"/>
    <w:qFormat/>
    <w:uiPriority w:val="0"/>
    <w:rPr>
      <w:rFonts w:ascii="宋体" w:hAnsi="宋体" w:cs="宋体"/>
      <w:b/>
      <w:bCs/>
      <w:sz w:val="24"/>
      <w:szCs w:val="24"/>
      <w:lang w:val="zh-CN" w:bidi="zh-CN"/>
    </w:rPr>
  </w:style>
  <w:style w:type="paragraph" w:customStyle="1" w:styleId="16">
    <w:name w:val="BodyText"/>
    <w:basedOn w:val="1"/>
    <w:link w:val="17"/>
    <w:qFormat/>
    <w:uiPriority w:val="0"/>
    <w:pPr>
      <w:spacing w:after="120"/>
    </w:pPr>
  </w:style>
  <w:style w:type="character" w:customStyle="1" w:styleId="17">
    <w:name w:val="UserStyle_1"/>
    <w:link w:val="16"/>
    <w:qFormat/>
    <w:uiPriority w:val="0"/>
    <w:rPr>
      <w:kern w:val="2"/>
      <w:sz w:val="21"/>
      <w:szCs w:val="24"/>
    </w:rPr>
  </w:style>
  <w:style w:type="paragraph" w:customStyle="1" w:styleId="18">
    <w:name w:val="BodyTextIndent"/>
    <w:basedOn w:val="1"/>
    <w:link w:val="19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character" w:customStyle="1" w:styleId="19">
    <w:name w:val="UserStyle_2"/>
    <w:link w:val="18"/>
    <w:qFormat/>
    <w:uiPriority w:val="0"/>
    <w:rPr>
      <w:rFonts w:ascii="仿宋_GB2312" w:eastAsia="仿宋_GB2312"/>
      <w:kern w:val="2"/>
      <w:sz w:val="32"/>
      <w:szCs w:val="24"/>
    </w:rPr>
  </w:style>
  <w:style w:type="paragraph" w:customStyle="1" w:styleId="20">
    <w:name w:val="PlainTex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1">
    <w:name w:val="日期 Char"/>
    <w:link w:val="4"/>
    <w:qFormat/>
    <w:uiPriority w:val="0"/>
    <w:rPr>
      <w:kern w:val="2"/>
      <w:sz w:val="21"/>
      <w:szCs w:val="24"/>
    </w:rPr>
  </w:style>
  <w:style w:type="paragraph" w:customStyle="1" w:styleId="22">
    <w:name w:val="Acetate"/>
    <w:basedOn w:val="1"/>
    <w:semiHidden/>
    <w:qFormat/>
    <w:uiPriority w:val="0"/>
    <w:rPr>
      <w:sz w:val="18"/>
      <w:szCs w:val="18"/>
    </w:rPr>
  </w:style>
  <w:style w:type="paragraph" w:customStyle="1" w:styleId="23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4">
    <w:name w:val="UserStyle_4"/>
    <w:link w:val="23"/>
    <w:qFormat/>
    <w:uiPriority w:val="0"/>
    <w:rPr>
      <w:kern w:val="2"/>
      <w:sz w:val="18"/>
      <w:szCs w:val="18"/>
    </w:rPr>
  </w:style>
  <w:style w:type="paragraph" w:customStyle="1" w:styleId="2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customStyle="1" w:styleId="27">
    <w:name w:val="TableGrid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PageNumber"/>
    <w:basedOn w:val="13"/>
    <w:qFormat/>
    <w:uiPriority w:val="0"/>
  </w:style>
  <w:style w:type="character" w:customStyle="1" w:styleId="29">
    <w:name w:val="UserStyle_5"/>
    <w:qFormat/>
    <w:uiPriority w:val="0"/>
    <w:rPr>
      <w:kern w:val="2"/>
      <w:sz w:val="21"/>
      <w:szCs w:val="24"/>
    </w:rPr>
  </w:style>
  <w:style w:type="paragraph" w:customStyle="1" w:styleId="30">
    <w:name w:val="UserStyle_6"/>
    <w:basedOn w:val="1"/>
    <w:qFormat/>
    <w:uiPriority w:val="0"/>
    <w:pPr>
      <w:jc w:val="left"/>
    </w:pPr>
    <w:rPr>
      <w:rFonts w:ascii="宋体" w:hAnsi="宋体"/>
      <w:kern w:val="0"/>
      <w:sz w:val="24"/>
    </w:rPr>
  </w:style>
  <w:style w:type="paragraph" w:customStyle="1" w:styleId="31">
    <w:name w:val="UserStyle_7"/>
    <w:basedOn w:val="1"/>
    <w:qFormat/>
    <w:uiPriority w:val="0"/>
    <w:pPr>
      <w:spacing w:line="396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32">
    <w:name w:val="UserStyle_8"/>
    <w:basedOn w:val="1"/>
    <w:qFormat/>
    <w:uiPriority w:val="0"/>
    <w:pPr>
      <w:spacing w:line="396" w:lineRule="auto"/>
      <w:ind w:firstLine="630"/>
    </w:pPr>
    <w:rPr>
      <w:sz w:val="30"/>
      <w:szCs w:val="30"/>
      <w:lang w:val="zh-TW" w:eastAsia="zh-TW" w:bidi="zh-TW"/>
    </w:rPr>
  </w:style>
  <w:style w:type="paragraph" w:customStyle="1" w:styleId="33">
    <w:name w:val="UserStyle_9"/>
    <w:basedOn w:val="1"/>
    <w:qFormat/>
    <w:uiPriority w:val="0"/>
    <w:pPr>
      <w:spacing w:line="396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34">
    <w:name w:val="179"/>
    <w:basedOn w:val="1"/>
    <w:qFormat/>
    <w:uiPriority w:val="0"/>
    <w:pPr>
      <w:ind w:firstLine="420" w:firstLineChars="200"/>
    </w:pPr>
  </w:style>
  <w:style w:type="paragraph" w:customStyle="1" w:styleId="35">
    <w:name w:val="UserStyle_10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36">
    <w:name w:val="UserStyle_11"/>
    <w:basedOn w:val="1"/>
    <w:qFormat/>
    <w:uiPriority w:val="0"/>
    <w:pPr>
      <w:spacing w:after="190"/>
      <w:ind w:firstLine="80"/>
    </w:pPr>
    <w:rPr>
      <w:rFonts w:ascii="宋体" w:hAnsi="宋体"/>
      <w:sz w:val="26"/>
      <w:szCs w:val="26"/>
      <w:lang w:val="zh-TW" w:eastAsia="zh-TW" w:bidi="zh-TW"/>
    </w:rPr>
  </w:style>
  <w:style w:type="paragraph" w:customStyle="1" w:styleId="37">
    <w:name w:val="UserStyle_12"/>
    <w:basedOn w:val="1"/>
    <w:qFormat/>
    <w:uiPriority w:val="0"/>
    <w:pPr>
      <w:spacing w:after="220"/>
      <w:jc w:val="center"/>
    </w:pPr>
    <w:rPr>
      <w:rFonts w:ascii="宋体" w:hAnsi="宋体"/>
      <w:sz w:val="42"/>
      <w:szCs w:val="42"/>
      <w:lang w:val="zh-TW" w:eastAsia="zh-TW" w:bidi="zh-TW"/>
    </w:rPr>
  </w:style>
  <w:style w:type="character" w:customStyle="1" w:styleId="38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39">
    <w:name w:val="标题 2 Char"/>
    <w:basedOn w:val="9"/>
    <w:link w:val="2"/>
    <w:qFormat/>
    <w:uiPriority w:val="1"/>
    <w:rPr>
      <w:rFonts w:ascii="宋体" w:hAnsi="宋体" w:cs="宋体"/>
      <w:b/>
      <w:bCs/>
      <w:sz w:val="24"/>
      <w:szCs w:val="24"/>
      <w:lang w:val="zh-CN" w:bidi="zh-CN"/>
    </w:rPr>
  </w:style>
  <w:style w:type="character" w:customStyle="1" w:styleId="40">
    <w:name w:val="正文文本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41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7</Pages>
  <Words>218</Words>
  <Characters>1247</Characters>
  <Lines>10</Lines>
  <Paragraphs>2</Paragraphs>
  <TotalTime>45</TotalTime>
  <ScaleCrop>false</ScaleCrop>
  <LinksUpToDate>false</LinksUpToDate>
  <CharactersWithSpaces>1463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2021-12-15T02:45:00Z</dcterms:created>
  <dc:creator>许彦冰</dc:creator>
  <cp:lastModifiedBy>闻人</cp:lastModifiedBy>
  <cp:lastPrinted>2021-12-17T09:13:39Z</cp:lastPrinted>
  <dcterms:modified xsi:type="dcterms:W3CDTF">2021-12-17T09:13:43Z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B91F79BA431344FAB5DDD91183A84DA2</vt:lpwstr>
  </property>
</Properties>
</file>