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/>
        <w:jc w:val="left"/>
        <w:textAlignment w:val="auto"/>
        <w:rPr>
          <w:rStyle w:val="11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Style w:val="11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2022年医师资格考试医学综合考试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重庆考区二试和第一试延考考生诚信参考承诺书</w:t>
      </w:r>
      <w:bookmarkStart w:id="0" w:name="_GoBack"/>
      <w:bookmarkEnd w:id="0"/>
    </w:p>
    <w:tbl>
      <w:tblPr>
        <w:tblStyle w:val="8"/>
        <w:tblW w:w="937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3585"/>
        <w:gridCol w:w="1920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33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3585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auto"/>
                <w:spacing w:val="3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pacing w:val="30"/>
                <w:sz w:val="28"/>
                <w:szCs w:val="28"/>
              </w:rPr>
              <w:t>身份证号码</w:t>
            </w:r>
          </w:p>
        </w:tc>
        <w:tc>
          <w:tcPr>
            <w:tcW w:w="2437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33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585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有效联系电话</w:t>
            </w:r>
          </w:p>
        </w:tc>
        <w:tc>
          <w:tcPr>
            <w:tcW w:w="2437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37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b/>
                <w:color w:val="auto"/>
                <w:sz w:val="36"/>
                <w:szCs w:val="36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36"/>
                <w:szCs w:val="36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3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一、已认真阅读《考生须知》、《考试规则》、《医师资格考试违纪违规处理规定》、《中华人民共和国刑法修正案（九）》（涉考内容）等文件，对其内容已经知晓、认可，且无异议。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left"/>
              <w:textAlignment w:val="auto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二、遵守考试纪律和考试规则，坚决服从考务工作人员检查、监督和管理。诚信考试，不违规，不作弊，不弄虚作假，不参与任何形式的考试舞弊。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left"/>
              <w:textAlignment w:val="auto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三、自觉遵守新冠肺炎疫情防控要求，履行防控义务，并确认：</w:t>
            </w:r>
            <w:r>
              <w:rPr>
                <w:rFonts w:ascii="方正仿宋_GBK" w:eastAsia="方正仿宋_GBK"/>
                <w:color w:val="auto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8"/>
                <w:szCs w:val="28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人入场时，遵守且符合当地疫情防控要求。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2.本人非确诊病例、疑似病例或无症状感染者、确诊病例密切接触者。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3.本人已提交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符合本次考试要求的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新冠肺炎病毒核酸检测阴性证明纸质报告。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4.本人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“通信大数据行程卡”和“渝康码”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均为绿色；无发热（体温＜37.3℃）、无咳嗽等相关症状且无隐瞒病情、无故意压制症状等行为。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5.本人考前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天自觉进行了健康检测，无异常；如有异常，已提供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本人首场考试当天前72小时内2次核酸检测阴性证明（2次核酸采样时间须间隔24小时以上，2次采样均在重庆市内）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32"/>
                <w:szCs w:val="32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8"/>
                <w:szCs w:val="28"/>
              </w:rPr>
              <w:t>考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8"/>
                <w:szCs w:val="28"/>
              </w:rPr>
              <w:t>试期间全程自备并佩戴无呼吸阀医用外科口罩和和一次性乳胶手套。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firstLine="560" w:firstLineChars="200"/>
              <w:jc w:val="both"/>
              <w:textAlignment w:val="auto"/>
              <w:rPr>
                <w:rFonts w:ascii="方正仿宋_GBK" w:hAnsi="Calibri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>本人对以上提供</w:t>
            </w:r>
            <w:r>
              <w:rPr>
                <w:rFonts w:hint="eastAsia" w:ascii="方正仿宋_GBK" w:hAnsi="Calibri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>的信息真实性负责，如有违反上述行为，我自愿接受《医师资格考试违纪违规处理规定》、《刑九涉考内容》及新冠肺炎疫情防控法律法规的处罚和制裁，并承担相应的法律责任和由此造成的一切后果。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eastAsia="方正仿宋_GBK"/>
                <w:b/>
                <w:color w:val="auto"/>
                <w:sz w:val="36"/>
                <w:szCs w:val="36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承诺人（签字盖手印）：                           年   月   日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l4DGDNABAACjAwAADgAAAAAAAAABACAAAAAeAQAAZHJz&#10;L2Uyb0RvYy54bWxQSwUGAAAAAAYABgBZAQAAYAUAAAAA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  <w:lang w:val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3 -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ODlkOWM4ZjQ4YzU2Zjg2ZTRlOWQ3OGI3YmVkMTAifQ=="/>
  </w:docVars>
  <w:rsids>
    <w:rsidRoot w:val="3C707174"/>
    <w:rsid w:val="00773916"/>
    <w:rsid w:val="00D26D9F"/>
    <w:rsid w:val="03451AAA"/>
    <w:rsid w:val="040E6340"/>
    <w:rsid w:val="04D806FC"/>
    <w:rsid w:val="08234384"/>
    <w:rsid w:val="09632045"/>
    <w:rsid w:val="097C3D4B"/>
    <w:rsid w:val="0B10488D"/>
    <w:rsid w:val="0FA35564"/>
    <w:rsid w:val="102A2753"/>
    <w:rsid w:val="129A3E11"/>
    <w:rsid w:val="15602773"/>
    <w:rsid w:val="15E2587E"/>
    <w:rsid w:val="1A5D3725"/>
    <w:rsid w:val="1CB12A72"/>
    <w:rsid w:val="1CB515F6"/>
    <w:rsid w:val="1D911B37"/>
    <w:rsid w:val="1DED6B6E"/>
    <w:rsid w:val="1F021BE3"/>
    <w:rsid w:val="1F884DA0"/>
    <w:rsid w:val="203200BF"/>
    <w:rsid w:val="23693C6E"/>
    <w:rsid w:val="25904368"/>
    <w:rsid w:val="271B7C2F"/>
    <w:rsid w:val="276417AC"/>
    <w:rsid w:val="28B36845"/>
    <w:rsid w:val="2BE772F2"/>
    <w:rsid w:val="2CDE3D51"/>
    <w:rsid w:val="2D9139BA"/>
    <w:rsid w:val="2E7F68A5"/>
    <w:rsid w:val="3069477A"/>
    <w:rsid w:val="31E85B72"/>
    <w:rsid w:val="326F37EB"/>
    <w:rsid w:val="345F07D9"/>
    <w:rsid w:val="34A64AF9"/>
    <w:rsid w:val="3656754F"/>
    <w:rsid w:val="36FA4AC6"/>
    <w:rsid w:val="37C96C15"/>
    <w:rsid w:val="38A553F1"/>
    <w:rsid w:val="39096AFA"/>
    <w:rsid w:val="395E1022"/>
    <w:rsid w:val="39947868"/>
    <w:rsid w:val="3B023801"/>
    <w:rsid w:val="3B800995"/>
    <w:rsid w:val="3B97626E"/>
    <w:rsid w:val="3C524EFE"/>
    <w:rsid w:val="3C707174"/>
    <w:rsid w:val="3EE83CB9"/>
    <w:rsid w:val="400858BA"/>
    <w:rsid w:val="408244D3"/>
    <w:rsid w:val="44670B79"/>
    <w:rsid w:val="48115913"/>
    <w:rsid w:val="482F19AD"/>
    <w:rsid w:val="492F2421"/>
    <w:rsid w:val="4C686721"/>
    <w:rsid w:val="4D0C613C"/>
    <w:rsid w:val="4E2F2707"/>
    <w:rsid w:val="4EB05617"/>
    <w:rsid w:val="4FE37C4D"/>
    <w:rsid w:val="50410FC1"/>
    <w:rsid w:val="51D15B43"/>
    <w:rsid w:val="531B5339"/>
    <w:rsid w:val="5AB83D83"/>
    <w:rsid w:val="5B7976B8"/>
    <w:rsid w:val="5BA637DC"/>
    <w:rsid w:val="5DDC5A0A"/>
    <w:rsid w:val="5DFB43B4"/>
    <w:rsid w:val="602E7353"/>
    <w:rsid w:val="62C751AC"/>
    <w:rsid w:val="64123E56"/>
    <w:rsid w:val="651506A2"/>
    <w:rsid w:val="66BB15DA"/>
    <w:rsid w:val="67A80EC9"/>
    <w:rsid w:val="69EA1B22"/>
    <w:rsid w:val="6A18009C"/>
    <w:rsid w:val="6A622900"/>
    <w:rsid w:val="6B2D3C2F"/>
    <w:rsid w:val="73746E4F"/>
    <w:rsid w:val="73BD3C97"/>
    <w:rsid w:val="755503F6"/>
    <w:rsid w:val="78715547"/>
    <w:rsid w:val="78AD0549"/>
    <w:rsid w:val="78D22D5E"/>
    <w:rsid w:val="7B285565"/>
    <w:rsid w:val="7BD275D0"/>
    <w:rsid w:val="7EC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basedOn w:val="1"/>
    <w:next w:val="5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Body Text Indent"/>
    <w:basedOn w:val="1"/>
    <w:next w:val="1"/>
    <w:qFormat/>
    <w:uiPriority w:val="0"/>
    <w:pPr>
      <w:spacing w:line="360" w:lineRule="auto"/>
      <w:ind w:left="540" w:firstLine="360" w:firstLineChars="150"/>
    </w:pPr>
    <w:rPr>
      <w:rFonts w:ascii="仿宋_GB2312" w:eastAsia="仿宋_GB2312"/>
      <w:sz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F7197"/>
      <w:u w:val="none"/>
    </w:rPr>
  </w:style>
  <w:style w:type="character" w:styleId="13">
    <w:name w:val="Hyperlink"/>
    <w:basedOn w:val="10"/>
    <w:qFormat/>
    <w:uiPriority w:val="0"/>
    <w:rPr>
      <w:color w:val="3F7197"/>
      <w:u w:val="none"/>
    </w:rPr>
  </w:style>
  <w:style w:type="character" w:customStyle="1" w:styleId="14">
    <w:name w:val="f-st-item"/>
    <w:basedOn w:val="10"/>
    <w:qFormat/>
    <w:uiPriority w:val="0"/>
  </w:style>
  <w:style w:type="character" w:customStyle="1" w:styleId="15">
    <w:name w:val="green"/>
    <w:basedOn w:val="10"/>
    <w:qFormat/>
    <w:uiPriority w:val="0"/>
    <w:rPr>
      <w:color w:val="258125"/>
    </w:rPr>
  </w:style>
  <w:style w:type="character" w:customStyle="1" w:styleId="16">
    <w:name w:val="label"/>
    <w:basedOn w:val="10"/>
    <w:qFormat/>
    <w:uiPriority w:val="0"/>
  </w:style>
  <w:style w:type="character" w:customStyle="1" w:styleId="17">
    <w:name w:val="label1"/>
    <w:basedOn w:val="10"/>
    <w:qFormat/>
    <w:uiPriority w:val="0"/>
  </w:style>
  <w:style w:type="character" w:customStyle="1" w:styleId="18">
    <w:name w:val="red"/>
    <w:basedOn w:val="10"/>
    <w:qFormat/>
    <w:uiPriority w:val="0"/>
    <w:rPr>
      <w:color w:val="A9431D"/>
    </w:rPr>
  </w:style>
  <w:style w:type="character" w:customStyle="1" w:styleId="19">
    <w:name w:val="topright"/>
    <w:basedOn w:val="10"/>
    <w:qFormat/>
    <w:uiPriority w:val="0"/>
  </w:style>
  <w:style w:type="character" w:customStyle="1" w:styleId="20">
    <w:name w:val="bottomright2"/>
    <w:basedOn w:val="10"/>
    <w:qFormat/>
    <w:uiPriority w:val="0"/>
  </w:style>
  <w:style w:type="character" w:customStyle="1" w:styleId="21">
    <w:name w:val="tag"/>
    <w:basedOn w:val="10"/>
    <w:qFormat/>
    <w:uiPriority w:val="0"/>
    <w:rPr>
      <w:color w:val="666666"/>
      <w:bdr w:val="single" w:color="DDDDDD" w:sz="6" w:space="0"/>
      <w:shd w:val="clear" w:fill="EEEEEE"/>
    </w:rPr>
  </w:style>
  <w:style w:type="character" w:customStyle="1" w:styleId="22">
    <w:name w:val="bold"/>
    <w:basedOn w:val="10"/>
    <w:qFormat/>
    <w:uiPriority w:val="0"/>
    <w:rPr>
      <w:b/>
      <w:bCs/>
    </w:rPr>
  </w:style>
  <w:style w:type="character" w:customStyle="1" w:styleId="23">
    <w:name w:val="icon9"/>
    <w:basedOn w:val="10"/>
    <w:qFormat/>
    <w:uiPriority w:val="0"/>
  </w:style>
  <w:style w:type="character" w:customStyle="1" w:styleId="24">
    <w:name w:val="topright0"/>
    <w:basedOn w:val="10"/>
    <w:qFormat/>
    <w:uiPriority w:val="0"/>
  </w:style>
  <w:style w:type="character" w:customStyle="1" w:styleId="25">
    <w:name w:val="topright2"/>
    <w:basedOn w:val="10"/>
    <w:qFormat/>
    <w:uiPriority w:val="0"/>
  </w:style>
  <w:style w:type="character" w:customStyle="1" w:styleId="26">
    <w:name w:val="rightcenter"/>
    <w:basedOn w:val="10"/>
    <w:qFormat/>
    <w:uiPriority w:val="0"/>
  </w:style>
  <w:style w:type="character" w:customStyle="1" w:styleId="27">
    <w:name w:val="text-ellipsis2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1339</Words>
  <Characters>1547</Characters>
  <Lines>0</Lines>
  <Paragraphs>0</Paragraphs>
  <TotalTime>44</TotalTime>
  <ScaleCrop>false</ScaleCrop>
  <LinksUpToDate>false</LinksUpToDate>
  <CharactersWithSpaces>1645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2022-07-28T09:21:00Z</dcterms:created>
  <dc:creator>bn</dc:creator>
  <cp:lastModifiedBy>回锦</cp:lastModifiedBy>
  <cp:lastPrinted>2022-08-04T06:30:00Z</cp:lastPrinted>
  <dcterms:modified xsi:type="dcterms:W3CDTF">2022-10-28T10:12:53Z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F3028B840ECB4931B3E5B5CE2B848573</vt:lpwstr>
  </property>
</Properties>
</file>