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_GBK" w:cs="Times New Roman"/>
          <w:sz w:val="44"/>
          <w:szCs w:val="44"/>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rPr>
      </w:pPr>
    </w:p>
    <w:p>
      <w:pPr>
        <w:spacing w:line="1200" w:lineRule="exact"/>
        <w:jc w:val="distribute"/>
        <w:rPr>
          <w:rFonts w:hint="default" w:ascii="Times New Roman" w:hAnsi="Times New Roman" w:eastAsia="方正小标宋_GBK" w:cs="Times New Roman"/>
          <w:bCs/>
          <w:color w:val="FF0000"/>
          <w:w w:val="80"/>
          <w:sz w:val="102"/>
          <w:szCs w:val="102"/>
        </w:rPr>
      </w:pPr>
      <w:r>
        <w:rPr>
          <w:rFonts w:hint="default" w:ascii="Times New Roman" w:hAnsi="Times New Roman" w:eastAsia="方正小标宋_GBK" w:cs="Times New Roman"/>
          <w:bCs/>
          <w:color w:val="FF0000"/>
          <w:w w:val="80"/>
          <w:sz w:val="102"/>
          <w:szCs w:val="102"/>
        </w:rPr>
        <w:t>重庆市卫生服务中心</w:t>
      </w:r>
    </w:p>
    <w:p>
      <w:pPr>
        <w:jc w:val="distribute"/>
        <w:rPr>
          <w:rFonts w:hint="default" w:ascii="Times New Roman" w:hAnsi="Times New Roman" w:eastAsia="方正小标宋_GBK" w:cs="Times New Roman"/>
          <w:b/>
          <w:bCs/>
          <w:sz w:val="44"/>
        </w:rPr>
      </w:pPr>
      <w:r>
        <w:rPr>
          <w:rFonts w:hint="default" w:ascii="Times New Roman" w:hAnsi="Times New Roman" w:eastAsia="方正小标宋_GBK" w:cs="Times New Roman"/>
          <w:color w:val="FF0000"/>
          <w:w w:val="80"/>
          <w:kern w:val="0"/>
          <w:sz w:val="96"/>
          <w:szCs w:val="96"/>
        </w:rPr>
        <w:t>重庆市卫生</w:t>
      </w:r>
      <w:r>
        <w:rPr>
          <w:rFonts w:hint="default" w:ascii="Times New Roman" w:hAnsi="Times New Roman" w:eastAsia="方正小标宋_GBK" w:cs="Times New Roman"/>
          <w:color w:val="FF0000"/>
          <w:w w:val="80"/>
          <w:sz w:val="96"/>
          <w:szCs w:val="96"/>
        </w:rPr>
        <w:t>人才交流中心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_GBK" w:cs="Times New Roman"/>
          <w:b/>
          <w:bCs/>
          <w:sz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渝卫服发〔202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52</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bCs/>
          <w:spacing w:val="0"/>
          <w:kern w:val="2"/>
          <w:sz w:val="44"/>
        </w:rPr>
      </w:pPr>
      <w:r>
        <w:rPr>
          <w:rFonts w:hint="default" w:ascii="Times New Roman" w:hAnsi="Times New Roman" w:eastAsia="方正小标宋_GBK" w:cs="Times New Roman"/>
          <w:sz w:val="44"/>
          <w:szCs w:val="44"/>
        </w:rPr>
        <mc:AlternateContent>
          <mc:Choice Requires="wps">
            <w:drawing>
              <wp:anchor distT="0" distB="0" distL="114300" distR="114300" simplePos="0" relativeHeight="251660288" behindDoc="1" locked="0" layoutInCell="1" allowOverlap="1">
                <wp:simplePos x="0" y="0"/>
                <wp:positionH relativeFrom="column">
                  <wp:posOffset>5715</wp:posOffset>
                </wp:positionH>
                <wp:positionV relativeFrom="paragraph">
                  <wp:posOffset>81280</wp:posOffset>
                </wp:positionV>
                <wp:extent cx="5615940" cy="1270"/>
                <wp:effectExtent l="0" t="0" r="0" b="0"/>
                <wp:wrapSquare wrapText="bothSides"/>
                <wp:docPr id="1" name="直接连接符 1"/>
                <wp:cNvGraphicFramePr/>
                <a:graphic xmlns:a="http://schemas.openxmlformats.org/drawingml/2006/main">
                  <a:graphicData uri="http://schemas.microsoft.com/office/word/2010/wordprocessingShape">
                    <wps:wsp>
                      <wps:cNvCnPr/>
                      <wps:spPr>
                        <a:xfrm flipV="1">
                          <a:off x="0" y="0"/>
                          <a:ext cx="5615940" cy="127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45pt;margin-top:6.4pt;height:0.1pt;width:442.2pt;mso-wrap-distance-bottom:0pt;mso-wrap-distance-left:9pt;mso-wrap-distance-right:9pt;mso-wrap-distance-top:0pt;z-index:-251656192;mso-width-relative:page;mso-height-relative:page;" filled="f" stroked="t" coordsize="21600,21600" o:gfxdata="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f/iBNMAAAAGAQAADwAAAAAAAAABACAAAAAiAAAAZHJzL2Rvd25yZXYu&#10;eG1sUEsBAhQAFAAAAAgAh07iQPJma38AAgAA8gMAAA4AAAAAAAAAAQAgAAAAIgEAAGRycy9lMm9E&#10;b2MueG1sUEsFBgAAAAAGAAYAWQEAAJQFAAAAAA==&#10;">
                <v:fill on="f" focussize="0,0"/>
                <v:stroke weight="1.5pt" color="#FF0000" joinstyle="round"/>
                <v:imagedata o:title=""/>
                <o:lock v:ext="edit" aspectratio="f"/>
                <w10:wrap type="square"/>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方正小标宋_GBK" w:cs="Times New Roman"/>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重庆市卫生服务中心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重庆市卫生人才交流中心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关于举办北京大学重庆市现代医院质量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管理人员能力提升暨标杆医院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实践专题研修班的通知</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各医疗卫生单</w:t>
      </w:r>
      <w:r>
        <w:rPr>
          <w:rFonts w:hint="eastAsia" w:ascii="方正仿宋_GBK" w:hAnsi="方正仿宋_GBK" w:eastAsia="方正仿宋_GBK" w:cs="方正仿宋_GBK"/>
          <w:sz w:val="32"/>
          <w:szCs w:val="32"/>
          <w:lang w:eastAsia="zh-CN"/>
        </w:rPr>
        <w:t>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为不断提升医疗卫生事业发展水平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整体提高医疗服务能力,促进医院质量管理与时俱进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结合我市卫生健康系统实际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重庆市卫生服务中心与北京大学医学部联合举办北京大</w:t>
      </w:r>
      <w:r>
        <w:rPr>
          <w:rFonts w:hint="eastAsia" w:ascii="方正仿宋_GBK" w:hAnsi="方正仿宋_GBK" w:eastAsia="方正仿宋_GBK" w:cs="方正仿宋_GBK"/>
          <w:sz w:val="32"/>
          <w:szCs w:val="32"/>
          <w:lang w:val="en-US" w:eastAsia="zh-CN"/>
        </w:rPr>
        <w:t>学</w:t>
      </w:r>
      <w:r>
        <w:rPr>
          <w:rFonts w:hint="eastAsia" w:ascii="方正仿宋_GBK" w:hAnsi="方正仿宋_GBK" w:eastAsia="方正仿宋_GBK" w:cs="方正仿宋_GBK"/>
          <w:sz w:val="32"/>
          <w:szCs w:val="32"/>
        </w:rPr>
        <w:t>重庆市现代医院质量管理人员能力</w:t>
      </w:r>
      <w:r>
        <w:rPr>
          <w:rFonts w:hint="eastAsia" w:ascii="方正仿宋_GBK" w:hAnsi="方正仿宋_GBK" w:eastAsia="方正仿宋_GBK" w:cs="方正仿宋_GBK"/>
          <w:sz w:val="32"/>
          <w:szCs w:val="32"/>
          <w:lang w:eastAsia="zh-CN"/>
        </w:rPr>
        <w:t>提升</w:t>
      </w:r>
      <w:r>
        <w:rPr>
          <w:rFonts w:hint="eastAsia" w:ascii="方正仿宋_GBK" w:hAnsi="方正仿宋_GBK" w:eastAsia="方正仿宋_GBK" w:cs="方正仿宋_GBK"/>
          <w:sz w:val="32"/>
          <w:szCs w:val="32"/>
          <w:lang w:val="en-US" w:eastAsia="zh-CN"/>
        </w:rPr>
        <w:t>暨标杆医院实践专题</w:t>
      </w:r>
      <w:r>
        <w:rPr>
          <w:rFonts w:hint="eastAsia" w:ascii="方正仿宋_GBK" w:hAnsi="方正仿宋_GBK" w:eastAsia="方正仿宋_GBK" w:cs="方正仿宋_GBK"/>
          <w:sz w:val="32"/>
          <w:szCs w:val="32"/>
        </w:rPr>
        <w:t>研修班</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lang w:eastAsia="zh-CN"/>
        </w:rPr>
        <w:t>现将有关事宜通知如下</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jc w:val="both"/>
        <w:textAlignment w:val="auto"/>
        <w:rPr>
          <w:rFonts w:hint="eastAsia" w:ascii="方正黑体_GBK" w:hAnsi="方正黑体_GBK" w:eastAsia="方正黑体_GBK" w:cs="方正黑体_GBK"/>
          <w:spacing w:val="2"/>
          <w:sz w:val="32"/>
          <w:szCs w:val="32"/>
          <w:lang w:val="en-US" w:eastAsia="zh-CN"/>
        </w:rPr>
      </w:pPr>
      <w:r>
        <w:rPr>
          <w:rFonts w:hint="eastAsia" w:ascii="方正黑体_GBK" w:hAnsi="方正黑体_GBK" w:eastAsia="方正黑体_GBK" w:cs="方正黑体_GBK"/>
          <w:spacing w:val="2"/>
          <w:sz w:val="32"/>
          <w:szCs w:val="32"/>
          <w:lang w:val="en-US" w:eastAsia="zh-CN"/>
        </w:rPr>
        <w:t>一、培训时间</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jc w:val="both"/>
        <w:textAlignment w:val="auto"/>
        <w:rPr>
          <w:rFonts w:hint="eastAsia" w:ascii="仿宋" w:hAnsi="仿宋" w:eastAsia="仿宋" w:cs="仿宋"/>
          <w:spacing w:val="2"/>
          <w:sz w:val="32"/>
          <w:szCs w:val="32"/>
          <w:lang w:val="en-US" w:eastAsia="zh-CN"/>
        </w:rPr>
      </w:pPr>
      <w:r>
        <w:rPr>
          <w:rFonts w:hint="default" w:ascii="Times New Roman" w:hAnsi="Times New Roman" w:eastAsia="仿宋" w:cs="Times New Roman"/>
          <w:spacing w:val="2"/>
          <w:sz w:val="32"/>
          <w:szCs w:val="32"/>
          <w:lang w:val="en-US" w:eastAsia="zh-CN"/>
        </w:rPr>
        <w:t>2023年8月13日-19日，共7天</w:t>
      </w:r>
      <w:r>
        <w:rPr>
          <w:rFonts w:hint="eastAsia" w:ascii="仿宋" w:hAnsi="仿宋" w:eastAsia="仿宋" w:cs="仿宋"/>
          <w:spacing w:val="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8" w:firstLineChars="200"/>
        <w:jc w:val="both"/>
        <w:textAlignment w:val="auto"/>
        <w:rPr>
          <w:rFonts w:hint="eastAsia" w:ascii="方正黑体_GBK" w:hAnsi="方正黑体_GBK" w:eastAsia="方正黑体_GBK" w:cs="方正黑体_GBK"/>
          <w:spacing w:val="2"/>
          <w:sz w:val="32"/>
          <w:szCs w:val="32"/>
          <w:lang w:val="en-US" w:eastAsia="zh-CN"/>
        </w:rPr>
      </w:pPr>
      <w:r>
        <w:rPr>
          <w:rFonts w:hint="eastAsia" w:ascii="方正黑体_GBK" w:hAnsi="方正黑体_GBK" w:eastAsia="方正黑体_GBK" w:cs="方正黑体_GBK"/>
          <w:spacing w:val="2"/>
          <w:sz w:val="32"/>
          <w:szCs w:val="32"/>
          <w:lang w:val="en-US" w:eastAsia="zh-CN"/>
        </w:rPr>
        <w:t>培训对象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sz w:val="32"/>
          <w:szCs w:val="32"/>
        </w:rPr>
      </w:pPr>
      <w:r>
        <w:rPr>
          <w:rFonts w:eastAsia="方正仿宋_GBK"/>
          <w:sz w:val="32"/>
          <w:szCs w:val="32"/>
        </w:rPr>
        <w:t>各级卫生健康行政部门管理人员，各级卫生健康单位管理人员。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8" w:firstLineChars="200"/>
        <w:jc w:val="both"/>
        <w:textAlignment w:val="auto"/>
        <w:rPr>
          <w:rFonts w:hint="default" w:ascii="方正黑体_GBK" w:hAnsi="方正黑体_GBK" w:eastAsia="方正黑体_GBK" w:cs="方正黑体_GBK"/>
          <w:spacing w:val="2"/>
          <w:sz w:val="32"/>
          <w:szCs w:val="32"/>
          <w:lang w:val="en-US" w:eastAsia="zh-CN"/>
        </w:rPr>
      </w:pPr>
      <w:r>
        <w:rPr>
          <w:rFonts w:hint="eastAsia" w:ascii="方正黑体_GBK" w:hAnsi="方正黑体_GBK" w:eastAsia="方正黑体_GBK" w:cs="方正黑体_GBK"/>
          <w:spacing w:val="2"/>
          <w:sz w:val="32"/>
          <w:szCs w:val="32"/>
          <w:lang w:val="en-US" w:eastAsia="zh-CN"/>
        </w:rPr>
        <w:t>课程安排</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947"/>
        <w:gridCol w:w="4283"/>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62" w:type="pct"/>
            <w:gridSpan w:val="2"/>
            <w:shd w:val="clear" w:color="auto" w:fill="auto"/>
            <w:vAlign w:val="center"/>
          </w:tcPr>
          <w:p>
            <w:pPr>
              <w:spacing w:line="360" w:lineRule="exact"/>
              <w:jc w:val="center"/>
              <w:rPr>
                <w:rFonts w:hint="default" w:ascii="Times New Roman" w:hAnsi="Times New Roman" w:eastAsia="方正黑体_GBK" w:cs="Times New Roman"/>
                <w:b w:val="0"/>
                <w:bCs w:val="0"/>
                <w:sz w:val="28"/>
                <w:szCs w:val="24"/>
              </w:rPr>
            </w:pPr>
            <w:r>
              <w:rPr>
                <w:rFonts w:hint="eastAsia" w:ascii="Times New Roman" w:hAnsi="Times New Roman" w:eastAsia="方正黑体_GBK" w:cs="Times New Roman"/>
                <w:b w:val="0"/>
                <w:bCs w:val="0"/>
                <w:sz w:val="28"/>
                <w:szCs w:val="24"/>
              </w:rPr>
              <w:t>日期</w:t>
            </w:r>
          </w:p>
        </w:tc>
        <w:tc>
          <w:tcPr>
            <w:tcW w:w="2364" w:type="pct"/>
            <w:shd w:val="clear" w:color="auto" w:fill="auto"/>
            <w:vAlign w:val="center"/>
          </w:tcPr>
          <w:p>
            <w:pPr>
              <w:spacing w:line="360" w:lineRule="exact"/>
              <w:jc w:val="center"/>
              <w:rPr>
                <w:rFonts w:hint="default" w:ascii="Times New Roman" w:hAnsi="Times New Roman" w:eastAsia="方正黑体_GBK" w:cs="Times New Roman"/>
                <w:b w:val="0"/>
                <w:bCs w:val="0"/>
                <w:sz w:val="28"/>
                <w:szCs w:val="24"/>
              </w:rPr>
            </w:pPr>
            <w:r>
              <w:rPr>
                <w:rFonts w:hint="eastAsia" w:ascii="Times New Roman" w:hAnsi="Times New Roman" w:eastAsia="方正黑体_GBK" w:cs="Times New Roman"/>
                <w:b w:val="0"/>
                <w:bCs w:val="0"/>
                <w:sz w:val="28"/>
                <w:szCs w:val="24"/>
              </w:rPr>
              <w:t>课程安排</w:t>
            </w:r>
          </w:p>
        </w:tc>
        <w:tc>
          <w:tcPr>
            <w:tcW w:w="1373" w:type="pct"/>
            <w:shd w:val="clear" w:color="auto" w:fill="auto"/>
            <w:vAlign w:val="center"/>
          </w:tcPr>
          <w:p>
            <w:pPr>
              <w:spacing w:line="360" w:lineRule="exact"/>
              <w:jc w:val="center"/>
              <w:rPr>
                <w:rFonts w:hint="default" w:ascii="Times New Roman" w:hAnsi="Times New Roman" w:eastAsia="方正黑体_GBK" w:cs="Times New Roman"/>
                <w:b w:val="0"/>
                <w:bCs w:val="0"/>
                <w:sz w:val="28"/>
                <w:szCs w:val="24"/>
              </w:rPr>
            </w:pPr>
            <w:r>
              <w:rPr>
                <w:rFonts w:hint="eastAsia" w:ascii="Times New Roman" w:hAnsi="Times New Roman" w:eastAsia="方正黑体_GBK" w:cs="Times New Roman"/>
                <w:b w:val="0"/>
                <w:bCs w:val="0"/>
                <w:sz w:val="28"/>
                <w:szCs w:val="24"/>
              </w:rPr>
              <w:t>主讲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2"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第一天</w:t>
            </w:r>
          </w:p>
        </w:tc>
        <w:tc>
          <w:tcPr>
            <w:tcW w:w="3737" w:type="pct"/>
            <w:gridSpan w:val="2"/>
            <w:shd w:val="clear" w:color="auto" w:fill="auto"/>
            <w:vAlign w:val="center"/>
          </w:tcPr>
          <w:p>
            <w:pPr>
              <w:jc w:val="center"/>
              <w:rPr>
                <w:rFonts w:hint="eastAsia"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lang w:val="en-US" w:eastAsia="zh-CN"/>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39"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第二天</w:t>
            </w:r>
          </w:p>
        </w:tc>
        <w:tc>
          <w:tcPr>
            <w:tcW w:w="52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上午</w:t>
            </w:r>
          </w:p>
        </w:tc>
        <w:tc>
          <w:tcPr>
            <w:tcW w:w="236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rPr>
            </w:pPr>
            <w:r>
              <w:rPr>
                <w:rFonts w:hint="eastAsia" w:ascii="Times New Roman" w:hAnsi="Times New Roman" w:eastAsia="方正仿宋_GBK" w:cs="Times New Roman"/>
                <w:b/>
                <w:bCs/>
                <w:color w:val="000000"/>
                <w:sz w:val="28"/>
                <w:szCs w:val="28"/>
                <w:lang w:val="en-US" w:eastAsia="zh-CN"/>
              </w:rPr>
              <w:t>课堂教学：</w:t>
            </w:r>
            <w:r>
              <w:rPr>
                <w:rFonts w:hint="eastAsia" w:ascii="Times New Roman" w:hAnsi="Times New Roman" w:eastAsia="方正仿宋_GBK" w:cs="Times New Roman"/>
                <w:color w:val="000000"/>
                <w:sz w:val="28"/>
                <w:szCs w:val="28"/>
              </w:rPr>
              <w:t>如何打造一所有温度的医院</w:t>
            </w:r>
          </w:p>
        </w:tc>
        <w:tc>
          <w:tcPr>
            <w:tcW w:w="137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rPr>
              <w:t>王岳</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北京大学医学人文学院副院长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9"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lang w:val="en-US" w:eastAsia="zh-CN"/>
              </w:rPr>
            </w:pPr>
          </w:p>
        </w:tc>
        <w:tc>
          <w:tcPr>
            <w:tcW w:w="52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下午</w:t>
            </w:r>
          </w:p>
        </w:tc>
        <w:tc>
          <w:tcPr>
            <w:tcW w:w="236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rPr>
            </w:pPr>
          </w:p>
        </w:tc>
        <w:tc>
          <w:tcPr>
            <w:tcW w:w="1373"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9"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第三天</w:t>
            </w:r>
          </w:p>
        </w:tc>
        <w:tc>
          <w:tcPr>
            <w:tcW w:w="52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上午</w:t>
            </w:r>
          </w:p>
        </w:tc>
        <w:tc>
          <w:tcPr>
            <w:tcW w:w="3737" w:type="pct"/>
            <w:gridSpan w:val="2"/>
            <w:shd w:val="clear" w:color="auto" w:fill="auto"/>
            <w:vAlign w:val="center"/>
          </w:tcPr>
          <w:p>
            <w:pPr>
              <w:spacing w:line="400" w:lineRule="exact"/>
              <w:jc w:val="left"/>
              <w:rPr>
                <w:rFonts w:hint="eastAsia" w:ascii="Times New Roman" w:hAnsi="Times New Roman" w:eastAsia="方正仿宋_GBK" w:cs="Times New Roman"/>
                <w:color w:val="000000"/>
                <w:sz w:val="28"/>
                <w:szCs w:val="28"/>
              </w:rPr>
            </w:pPr>
            <w:r>
              <w:rPr>
                <w:rFonts w:hint="eastAsia" w:ascii="Times New Roman" w:hAnsi="Times New Roman" w:eastAsia="方正仿宋_GBK" w:cs="Times New Roman"/>
                <w:b/>
                <w:bCs/>
                <w:color w:val="000000"/>
                <w:sz w:val="28"/>
                <w:szCs w:val="28"/>
                <w:lang w:val="en-US" w:eastAsia="zh-CN"/>
              </w:rPr>
              <w:t>实践参访：</w:t>
            </w:r>
            <w:r>
              <w:rPr>
                <w:rFonts w:hint="eastAsia" w:ascii="Times New Roman" w:hAnsi="Times New Roman" w:eastAsia="方正仿宋_GBK" w:cs="Times New Roman"/>
                <w:b/>
                <w:bCs/>
                <w:color w:val="000000"/>
                <w:sz w:val="28"/>
                <w:szCs w:val="28"/>
              </w:rPr>
              <w:t>北京大学人民医院</w:t>
            </w:r>
            <w:r>
              <w:rPr>
                <w:rFonts w:hint="eastAsia" w:ascii="Times New Roman" w:hAnsi="Times New Roman" w:eastAsia="方正仿宋_GBK" w:cs="Times New Roman"/>
                <w:color w:val="000000"/>
                <w:sz w:val="28"/>
                <w:szCs w:val="28"/>
              </w:rPr>
              <w:br w:type="textWrapping"/>
            </w:r>
            <w:r>
              <w:rPr>
                <w:rFonts w:hint="eastAsia" w:ascii="Times New Roman" w:hAnsi="Times New Roman" w:eastAsia="方正仿宋_GBK" w:cs="Times New Roman"/>
                <w:color w:val="000000"/>
                <w:sz w:val="28"/>
                <w:szCs w:val="28"/>
                <w:lang w:val="en-US" w:eastAsia="zh-CN"/>
              </w:rPr>
              <w:t>医院简介：</w:t>
            </w:r>
            <w:r>
              <w:rPr>
                <w:rFonts w:hint="eastAsia" w:ascii="Times New Roman" w:hAnsi="Times New Roman" w:eastAsia="方正仿宋_GBK" w:cs="Times New Roman"/>
                <w:color w:val="000000"/>
                <w:sz w:val="28"/>
                <w:szCs w:val="28"/>
              </w:rPr>
              <w:t>国家卫生健康委员会委管医院，北京大学附属医院，北京大学第二临床医学院。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39"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lang w:val="en-US" w:eastAsia="zh-CN"/>
              </w:rPr>
            </w:pPr>
          </w:p>
        </w:tc>
        <w:tc>
          <w:tcPr>
            <w:tcW w:w="52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下午</w:t>
            </w:r>
          </w:p>
        </w:tc>
        <w:tc>
          <w:tcPr>
            <w:tcW w:w="3737" w:type="pct"/>
            <w:gridSpan w:val="2"/>
            <w:shd w:val="clear" w:color="auto" w:fill="auto"/>
            <w:vAlign w:val="center"/>
          </w:tcPr>
          <w:p>
            <w:pPr>
              <w:spacing w:line="400" w:lineRule="exact"/>
              <w:jc w:val="left"/>
              <w:rPr>
                <w:rFonts w:hint="eastAsia" w:ascii="Times New Roman" w:hAnsi="Times New Roman" w:cs="Times New Roman" w:eastAsiaTheme="minorEastAsia"/>
                <w:color w:val="000000"/>
                <w:sz w:val="28"/>
                <w:szCs w:val="28"/>
                <w:lang w:eastAsia="zh-CN"/>
              </w:rPr>
            </w:pPr>
            <w:r>
              <w:rPr>
                <w:rFonts w:hint="eastAsia" w:ascii="Times New Roman" w:hAnsi="Times New Roman" w:eastAsia="方正仿宋_GBK" w:cs="Times New Roman"/>
                <w:b/>
                <w:bCs/>
                <w:color w:val="000000"/>
                <w:sz w:val="28"/>
                <w:szCs w:val="28"/>
              </w:rPr>
              <w:t>实践参访</w:t>
            </w:r>
            <w:r>
              <w:rPr>
                <w:rFonts w:hint="eastAsia" w:ascii="Times New Roman" w:hAnsi="Times New Roman" w:eastAsia="方正仿宋_GBK" w:cs="Times New Roman"/>
                <w:color w:val="000000"/>
                <w:sz w:val="28"/>
                <w:szCs w:val="28"/>
                <w:lang w:eastAsia="zh-CN"/>
              </w:rPr>
              <w:t>：</w:t>
            </w:r>
            <w:r>
              <w:rPr>
                <w:rFonts w:hint="eastAsia" w:ascii="Times New Roman" w:hAnsi="Times New Roman" w:eastAsia="方正仿宋_GBK" w:cs="Times New Roman"/>
                <w:b/>
                <w:bCs/>
                <w:color w:val="000000"/>
                <w:sz w:val="28"/>
                <w:szCs w:val="28"/>
              </w:rPr>
              <w:t>北京大学第三医院</w:t>
            </w:r>
            <w:r>
              <w:rPr>
                <w:rFonts w:hint="eastAsia" w:ascii="Times New Roman" w:hAnsi="Times New Roman" w:eastAsia="方正仿宋_GBK" w:cs="Times New Roman"/>
                <w:color w:val="000000"/>
                <w:sz w:val="28"/>
                <w:szCs w:val="28"/>
              </w:rPr>
              <w:br w:type="textWrapping"/>
            </w:r>
            <w:r>
              <w:rPr>
                <w:rFonts w:hint="eastAsia" w:ascii="Times New Roman" w:hAnsi="Times New Roman" w:eastAsia="方正仿宋_GBK" w:cs="Times New Roman"/>
                <w:b w:val="0"/>
                <w:bCs w:val="0"/>
                <w:color w:val="000000"/>
                <w:sz w:val="28"/>
                <w:szCs w:val="28"/>
                <w:lang w:val="en-US" w:eastAsia="zh-CN"/>
              </w:rPr>
              <w:t>医院简介：</w:t>
            </w:r>
            <w:r>
              <w:rPr>
                <w:rFonts w:hint="eastAsia" w:ascii="方正仿宋_GBK" w:hAnsi="方正仿宋_GBK" w:eastAsia="方正仿宋_GBK" w:cs="方正仿宋_GBK"/>
                <w:b w:val="0"/>
                <w:bCs w:val="0"/>
                <w:color w:val="auto"/>
                <w:sz w:val="28"/>
                <w:szCs w:val="28"/>
                <w:lang w:val="en-US" w:eastAsia="zh-CN"/>
              </w:rPr>
              <w:t>国家卫生健康委委管医院，集医疗、教学、科研、预防保健、康复与健康管理为一体的综合性三甲医院。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9"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第四天</w:t>
            </w:r>
          </w:p>
        </w:tc>
        <w:tc>
          <w:tcPr>
            <w:tcW w:w="52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上午</w:t>
            </w:r>
          </w:p>
        </w:tc>
        <w:tc>
          <w:tcPr>
            <w:tcW w:w="3737"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color w:val="000000"/>
                <w:sz w:val="28"/>
                <w:szCs w:val="28"/>
              </w:rPr>
            </w:pPr>
            <w:r>
              <w:rPr>
                <w:rFonts w:hint="eastAsia" w:ascii="Times New Roman" w:hAnsi="Times New Roman" w:eastAsia="方正仿宋_GBK" w:cs="Times New Roman"/>
                <w:b/>
                <w:bCs/>
                <w:color w:val="000000"/>
                <w:sz w:val="28"/>
                <w:szCs w:val="28"/>
                <w:lang w:val="en-US" w:eastAsia="zh-CN"/>
              </w:rPr>
              <w:t>现场教学：</w:t>
            </w:r>
            <w:r>
              <w:rPr>
                <w:rFonts w:hint="eastAsia" w:ascii="Times New Roman" w:hAnsi="Times New Roman" w:eastAsia="方正仿宋_GBK" w:cs="Times New Roman"/>
                <w:color w:val="000000"/>
                <w:sz w:val="28"/>
                <w:szCs w:val="28"/>
              </w:rPr>
              <w:t>五四精神与百年北大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739"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lang w:val="en-US" w:eastAsia="zh-CN"/>
              </w:rPr>
            </w:pPr>
          </w:p>
        </w:tc>
        <w:tc>
          <w:tcPr>
            <w:tcW w:w="52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下午</w:t>
            </w:r>
          </w:p>
        </w:tc>
        <w:tc>
          <w:tcPr>
            <w:tcW w:w="3737" w:type="pct"/>
            <w:gridSpan w:val="2"/>
            <w:shd w:val="clear" w:color="auto" w:fill="auto"/>
            <w:vAlign w:val="center"/>
          </w:tcPr>
          <w:p>
            <w:pPr>
              <w:spacing w:line="400" w:lineRule="exact"/>
              <w:jc w:val="left"/>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b/>
                <w:bCs/>
                <w:color w:val="000000"/>
                <w:sz w:val="28"/>
                <w:szCs w:val="28"/>
              </w:rPr>
              <w:t>实践参访</w:t>
            </w:r>
            <w:r>
              <w:rPr>
                <w:rFonts w:hint="eastAsia" w:ascii="Times New Roman" w:hAnsi="Times New Roman" w:eastAsia="方正仿宋_GBK" w:cs="Times New Roman"/>
                <w:b/>
                <w:bCs/>
                <w:color w:val="000000"/>
                <w:sz w:val="28"/>
                <w:szCs w:val="28"/>
                <w:lang w:eastAsia="zh-CN"/>
              </w:rPr>
              <w:t>：</w:t>
            </w:r>
            <w:r>
              <w:rPr>
                <w:rFonts w:hint="eastAsia" w:ascii="Times New Roman" w:hAnsi="Times New Roman" w:eastAsia="方正仿宋_GBK" w:cs="Times New Roman"/>
                <w:b/>
                <w:bCs/>
                <w:color w:val="000000"/>
                <w:sz w:val="28"/>
                <w:szCs w:val="28"/>
              </w:rPr>
              <w:t>北京中医药大学东方医院</w:t>
            </w:r>
            <w:r>
              <w:rPr>
                <w:rFonts w:hint="eastAsia" w:ascii="Times New Roman" w:hAnsi="Times New Roman" w:eastAsia="方正仿宋_GBK" w:cs="Times New Roman"/>
                <w:color w:val="000000"/>
                <w:sz w:val="28"/>
                <w:szCs w:val="28"/>
              </w:rPr>
              <w:br w:type="textWrapping"/>
            </w:r>
            <w:r>
              <w:rPr>
                <w:rFonts w:hint="eastAsia" w:ascii="Times New Roman" w:hAnsi="Times New Roman" w:eastAsia="方正仿宋_GBK" w:cs="Times New Roman"/>
                <w:color w:val="000000"/>
                <w:sz w:val="28"/>
                <w:szCs w:val="28"/>
                <w:lang w:val="en-US" w:eastAsia="zh-CN"/>
              </w:rPr>
              <w:t>医院简介：</w:t>
            </w:r>
            <w:r>
              <w:rPr>
                <w:rFonts w:hint="eastAsia" w:ascii="Times New Roman" w:hAnsi="Times New Roman" w:eastAsia="方正仿宋_GBK" w:cs="Times New Roman"/>
                <w:color w:val="000000"/>
                <w:sz w:val="28"/>
                <w:szCs w:val="28"/>
              </w:rPr>
              <w:t>北京中医药大学第二临床医学院、国家中医药管理局直管单位、三级甲等中医医院、首批国家中医临床研究基地、首批国家卫健委脑卒中筛查与防治基地、北京市医疗保险定点医院。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9"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第五天</w:t>
            </w:r>
          </w:p>
        </w:tc>
        <w:tc>
          <w:tcPr>
            <w:tcW w:w="52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上午</w:t>
            </w:r>
          </w:p>
        </w:tc>
        <w:tc>
          <w:tcPr>
            <w:tcW w:w="3737" w:type="pct"/>
            <w:gridSpan w:val="2"/>
            <w:shd w:val="clear" w:color="auto" w:fill="auto"/>
            <w:vAlign w:val="center"/>
          </w:tcPr>
          <w:p>
            <w:pPr>
              <w:spacing w:line="400" w:lineRule="exact"/>
              <w:jc w:val="left"/>
              <w:rPr>
                <w:rFonts w:hint="default" w:ascii="Times New Roman" w:hAnsi="Times New Roman" w:eastAsia="方正仿宋_GBK" w:cs="Times New Roman"/>
                <w:b/>
                <w:bCs/>
                <w:color w:val="000000"/>
                <w:sz w:val="28"/>
                <w:szCs w:val="28"/>
                <w:lang w:val="en-US" w:eastAsia="zh-CN"/>
              </w:rPr>
            </w:pPr>
            <w:r>
              <w:rPr>
                <w:rFonts w:hint="eastAsia" w:ascii="Times New Roman" w:hAnsi="Times New Roman" w:eastAsia="方正仿宋_GBK" w:cs="Times New Roman"/>
                <w:b/>
                <w:bCs/>
                <w:color w:val="000000"/>
                <w:sz w:val="28"/>
                <w:szCs w:val="28"/>
              </w:rPr>
              <w:t>实践参访</w:t>
            </w:r>
            <w:r>
              <w:rPr>
                <w:rFonts w:hint="eastAsia" w:ascii="Times New Roman" w:hAnsi="Times New Roman" w:eastAsia="方正仿宋_GBK" w:cs="Times New Roman"/>
                <w:b/>
                <w:bCs/>
                <w:color w:val="000000"/>
                <w:sz w:val="28"/>
                <w:szCs w:val="28"/>
                <w:lang w:eastAsia="zh-CN"/>
              </w:rPr>
              <w:t>：</w:t>
            </w:r>
            <w:r>
              <w:rPr>
                <w:rFonts w:hint="eastAsia" w:ascii="Times New Roman" w:hAnsi="Times New Roman" w:eastAsia="方正仿宋_GBK" w:cs="Times New Roman"/>
                <w:b/>
                <w:bCs/>
                <w:color w:val="000000"/>
                <w:sz w:val="28"/>
                <w:szCs w:val="28"/>
              </w:rPr>
              <w:t>北京大学首钢医院</w:t>
            </w:r>
          </w:p>
          <w:p>
            <w:pPr>
              <w:spacing w:line="400" w:lineRule="exact"/>
              <w:jc w:val="left"/>
              <w:rPr>
                <w:rFonts w:hint="eastAsia" w:eastAsia="方正仿宋_GBK"/>
                <w:sz w:val="22"/>
                <w:szCs w:val="28"/>
                <w:lang w:val="en-US" w:eastAsia="zh-CN"/>
              </w:rPr>
            </w:pPr>
            <w:r>
              <w:rPr>
                <w:rFonts w:hint="eastAsia" w:ascii="Times New Roman" w:hAnsi="Times New Roman" w:eastAsia="方正仿宋_GBK" w:cs="Times New Roman"/>
                <w:color w:val="000000"/>
                <w:sz w:val="28"/>
                <w:szCs w:val="28"/>
                <w:lang w:val="en-US" w:eastAsia="zh-CN"/>
              </w:rPr>
              <w:t>医院简介：</w:t>
            </w:r>
            <w:r>
              <w:rPr>
                <w:rFonts w:hint="eastAsia" w:ascii="Times New Roman" w:hAnsi="Times New Roman" w:eastAsia="方正仿宋_GBK" w:cs="Times New Roman"/>
                <w:color w:val="000000"/>
                <w:sz w:val="28"/>
                <w:szCs w:val="28"/>
              </w:rPr>
              <w:t>北京大学首钢医院始建于</w:t>
            </w:r>
            <w:r>
              <w:rPr>
                <w:rFonts w:hint="eastAsia" w:ascii="Times New Roman" w:hAnsi="Times New Roman" w:eastAsia="仿宋" w:cs="Times New Roman"/>
                <w:spacing w:val="2"/>
                <w:sz w:val="32"/>
                <w:szCs w:val="32"/>
                <w:lang w:val="en-US" w:eastAsia="zh-CN"/>
              </w:rPr>
              <w:t>1949</w:t>
            </w:r>
            <w:r>
              <w:rPr>
                <w:rFonts w:hint="eastAsia" w:ascii="Times New Roman" w:hAnsi="Times New Roman" w:eastAsia="方正仿宋_GBK" w:cs="Times New Roman"/>
                <w:color w:val="000000"/>
                <w:sz w:val="28"/>
                <w:szCs w:val="28"/>
              </w:rPr>
              <w:t>年，是一所集医疗、教学、科研、预防保健为一体的大型三级综合医院</w:t>
            </w:r>
            <w:r>
              <w:rPr>
                <w:rFonts w:hint="eastAsia" w:ascii="Times New Roman" w:hAnsi="Times New Roman" w:eastAsia="方正仿宋_GBK" w:cs="Times New Roman"/>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9"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lang w:val="en-US" w:eastAsia="zh-CN"/>
              </w:rPr>
            </w:pPr>
          </w:p>
        </w:tc>
        <w:tc>
          <w:tcPr>
            <w:tcW w:w="52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下午</w:t>
            </w:r>
          </w:p>
        </w:tc>
        <w:tc>
          <w:tcPr>
            <w:tcW w:w="236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b/>
                <w:bCs/>
                <w:color w:val="000000"/>
                <w:sz w:val="28"/>
                <w:szCs w:val="28"/>
                <w:lang w:val="en-US" w:eastAsia="zh-CN"/>
              </w:rPr>
              <w:t>课堂教学：</w:t>
            </w:r>
            <w:r>
              <w:rPr>
                <w:rFonts w:hint="eastAsia" w:ascii="Times New Roman" w:hAnsi="Times New Roman" w:eastAsia="方正仿宋_GBK" w:cs="Times New Roman"/>
                <w:color w:val="000000"/>
                <w:sz w:val="28"/>
                <w:szCs w:val="28"/>
              </w:rPr>
              <w:t>医院文化建设</w:t>
            </w:r>
          </w:p>
        </w:tc>
        <w:tc>
          <w:tcPr>
            <w:tcW w:w="137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rPr>
              <w:t>刘玉村</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原北京大学第一医院院长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9"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第六天</w:t>
            </w:r>
          </w:p>
        </w:tc>
        <w:tc>
          <w:tcPr>
            <w:tcW w:w="52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上午</w:t>
            </w:r>
          </w:p>
        </w:tc>
        <w:tc>
          <w:tcPr>
            <w:tcW w:w="3737"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color w:val="000000"/>
                <w:sz w:val="28"/>
                <w:szCs w:val="28"/>
              </w:rPr>
            </w:pPr>
            <w:r>
              <w:rPr>
                <w:rFonts w:hint="eastAsia" w:ascii="Times New Roman" w:hAnsi="Times New Roman" w:eastAsia="方正仿宋_GBK" w:cs="Times New Roman"/>
                <w:b/>
                <w:bCs/>
                <w:color w:val="000000"/>
                <w:sz w:val="28"/>
                <w:szCs w:val="28"/>
                <w:lang w:val="en-US" w:eastAsia="zh-CN"/>
              </w:rPr>
              <w:t>京东方智慧医工参访：</w:t>
            </w:r>
            <w:r>
              <w:rPr>
                <w:rFonts w:hint="eastAsia" w:ascii="Times New Roman" w:hAnsi="Times New Roman" w:eastAsia="方正仿宋_GBK" w:cs="Times New Roman"/>
                <w:color w:val="000000"/>
                <w:sz w:val="28"/>
                <w:szCs w:val="28"/>
              </w:rPr>
              <w:t>数智物联，助力医院高质量发展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9"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lang w:val="en-US" w:eastAsia="zh-CN"/>
              </w:rPr>
            </w:pPr>
          </w:p>
        </w:tc>
        <w:tc>
          <w:tcPr>
            <w:tcW w:w="52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下午</w:t>
            </w:r>
          </w:p>
        </w:tc>
        <w:tc>
          <w:tcPr>
            <w:tcW w:w="236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color w:val="000000"/>
                <w:sz w:val="28"/>
                <w:szCs w:val="28"/>
              </w:rPr>
            </w:pPr>
            <w:r>
              <w:rPr>
                <w:rFonts w:hint="eastAsia" w:ascii="Times New Roman" w:hAnsi="Times New Roman" w:eastAsia="方正仿宋_GBK" w:cs="Times New Roman"/>
                <w:b/>
                <w:bCs/>
                <w:color w:val="000000"/>
                <w:sz w:val="28"/>
                <w:szCs w:val="28"/>
                <w:lang w:val="en-US" w:eastAsia="zh-CN"/>
              </w:rPr>
              <w:t>课堂教学：</w:t>
            </w:r>
            <w:r>
              <w:rPr>
                <w:rFonts w:hint="eastAsia" w:ascii="Times New Roman" w:hAnsi="Times New Roman" w:eastAsia="方正仿宋_GBK" w:cs="Times New Roman"/>
                <w:color w:val="000000"/>
                <w:sz w:val="28"/>
                <w:szCs w:val="28"/>
              </w:rPr>
              <w:t>精益管理促进医院高质量发展</w:t>
            </w:r>
          </w:p>
        </w:tc>
        <w:tc>
          <w:tcPr>
            <w:tcW w:w="137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 xml:space="preserve">赵越 </w:t>
            </w:r>
            <w:r>
              <w:rPr>
                <w:rFonts w:hint="eastAsia" w:ascii="Times New Roman" w:hAnsi="Times New Roman" w:eastAsia="方正仿宋_GBK" w:cs="Times New Roman"/>
                <w:color w:val="000000"/>
                <w:sz w:val="28"/>
                <w:szCs w:val="28"/>
              </w:rPr>
              <w:br w:type="textWrapping"/>
            </w:r>
            <w:r>
              <w:rPr>
                <w:rFonts w:hint="eastAsia" w:ascii="Times New Roman" w:hAnsi="Times New Roman" w:eastAsia="方正仿宋_GBK" w:cs="Times New Roman"/>
                <w:color w:val="000000"/>
                <w:sz w:val="28"/>
                <w:szCs w:val="28"/>
              </w:rPr>
              <w:t>原北京大学人民医院党委书记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9" w:type="pct"/>
            <w:shd w:val="clear" w:color="auto" w:fill="auto"/>
            <w:vAlign w:val="center"/>
          </w:tcPr>
          <w:p>
            <w:pPr>
              <w:jc w:val="center"/>
              <w:rPr>
                <w:rFonts w:hint="default"/>
                <w:b/>
                <w:sz w:val="28"/>
                <w:szCs w:val="28"/>
                <w:lang w:val="en-US" w:eastAsia="zh-CN"/>
              </w:rPr>
            </w:pPr>
            <w:r>
              <w:rPr>
                <w:rFonts w:hint="eastAsia" w:ascii="Times New Roman" w:hAnsi="Times New Roman" w:eastAsia="方正仿宋_GBK" w:cs="Times New Roman"/>
                <w:color w:val="000000"/>
                <w:sz w:val="28"/>
                <w:szCs w:val="28"/>
                <w:lang w:val="en-US" w:eastAsia="zh-CN"/>
              </w:rPr>
              <w:t>第七天</w:t>
            </w:r>
          </w:p>
        </w:tc>
        <w:tc>
          <w:tcPr>
            <w:tcW w:w="4260"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8"/>
                <w:szCs w:val="28"/>
                <w:highlight w:val="none"/>
              </w:rPr>
            </w:pPr>
            <w:r>
              <w:rPr>
                <w:rFonts w:hint="default" w:ascii="Times New Roman" w:hAnsi="Times New Roman" w:eastAsia="方正仿宋_GBK" w:cs="Times New Roman"/>
                <w:color w:val="000000"/>
                <w:sz w:val="28"/>
                <w:szCs w:val="28"/>
              </w:rPr>
              <w:t>结束培训学习，返程</w:t>
            </w:r>
          </w:p>
        </w:tc>
      </w:tr>
    </w:tbl>
    <w:p>
      <w:pPr>
        <w:keepNext w:val="0"/>
        <w:keepLines w:val="0"/>
        <w:pageBreakBefore w:val="0"/>
        <w:widowControl w:val="0"/>
        <w:kinsoku/>
        <w:wordWrap/>
        <w:overflowPunct/>
        <w:topLinePunct w:val="0"/>
        <w:autoSpaceDE/>
        <w:autoSpaceDN/>
        <w:bidi w:val="0"/>
        <w:adjustRightInd/>
        <w:snapToGrid/>
        <w:spacing w:line="560" w:lineRule="exact"/>
        <w:ind w:leftChars="0" w:firstLine="648" w:firstLineChars="200"/>
        <w:jc w:val="both"/>
        <w:textAlignment w:val="auto"/>
        <w:rPr>
          <w:rFonts w:hint="eastAsia" w:ascii="方正黑体_GBK" w:hAnsi="方正黑体_GBK" w:eastAsia="方正黑体_GBK" w:cs="方正黑体_GBK"/>
          <w:spacing w:val="2"/>
          <w:sz w:val="32"/>
          <w:szCs w:val="32"/>
          <w:lang w:val="en-US" w:eastAsia="zh-CN"/>
        </w:rPr>
      </w:pPr>
      <w:r>
        <w:rPr>
          <w:rFonts w:hint="eastAsia" w:ascii="方正黑体_GBK" w:hAnsi="方正黑体_GBK" w:eastAsia="方正黑体_GBK" w:cs="方正黑体_GBK"/>
          <w:spacing w:val="2"/>
          <w:sz w:val="32"/>
          <w:szCs w:val="32"/>
          <w:lang w:val="en-US" w:eastAsia="zh-CN"/>
        </w:rPr>
        <w:t>四、培训认证</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完成全部课程学习，考评合格，颁发北京大学重庆市现代医院质量管理人员能力提升专题研修班结业证书，加盖北京大学钢印。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8" w:firstLineChars="200"/>
        <w:jc w:val="both"/>
        <w:textAlignment w:val="auto"/>
        <w:rPr>
          <w:rFonts w:hint="eastAsia" w:ascii="方正黑体_GBK" w:hAnsi="方正黑体_GBK" w:eastAsia="方正黑体_GBK" w:cs="方正黑体_GBK"/>
          <w:spacing w:val="2"/>
          <w:sz w:val="32"/>
          <w:szCs w:val="32"/>
          <w:lang w:val="en-US" w:eastAsia="zh-CN"/>
        </w:rPr>
      </w:pPr>
      <w:r>
        <w:rPr>
          <w:rFonts w:hint="eastAsia" w:ascii="方正黑体_GBK" w:hAnsi="方正黑体_GBK" w:eastAsia="方正黑体_GBK" w:cs="方正黑体_GBK"/>
          <w:spacing w:val="2"/>
          <w:sz w:val="32"/>
          <w:szCs w:val="32"/>
          <w:lang w:val="en-US" w:eastAsia="zh-CN"/>
        </w:rPr>
        <w:t>五、培训费用</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方正仿宋_GBK" w:hAnsi="方正仿宋_GBK" w:eastAsia="方正仿宋_GBK" w:cs="方正仿宋_GBK"/>
          <w:color w:val="000000"/>
          <w:kern w:val="0"/>
          <w:sz w:val="32"/>
          <w:szCs w:val="32"/>
          <w:shd w:val="clear" w:color="auto" w:fill="FFFFFF"/>
          <w:lang w:bidi="ar"/>
        </w:rPr>
      </w:pPr>
      <w:r>
        <w:rPr>
          <w:rFonts w:hint="eastAsia" w:ascii="方正仿宋_GBK" w:hAnsi="方正仿宋_GBK" w:eastAsia="方正仿宋_GBK" w:cs="方正仿宋_GBK"/>
          <w:color w:val="000000"/>
          <w:kern w:val="0"/>
          <w:sz w:val="32"/>
          <w:szCs w:val="32"/>
          <w:highlight w:val="none"/>
          <w:shd w:val="clear" w:color="auto" w:fill="FFFFFF"/>
          <w:lang w:bidi="ar"/>
        </w:rPr>
        <w:t>培训费为</w:t>
      </w:r>
      <w:r>
        <w:rPr>
          <w:rFonts w:hint="eastAsia" w:ascii="Times New Roman" w:hAnsi="Times New Roman" w:eastAsia="仿宋" w:cs="Times New Roman"/>
          <w:spacing w:val="2"/>
          <w:sz w:val="32"/>
          <w:szCs w:val="32"/>
          <w:lang w:val="en-US" w:eastAsia="zh-CN"/>
        </w:rPr>
        <w:t>3980</w:t>
      </w:r>
      <w:r>
        <w:rPr>
          <w:rFonts w:hint="eastAsia" w:ascii="方正仿宋_GBK" w:hAnsi="方正仿宋_GBK" w:eastAsia="方正仿宋_GBK" w:cs="方正仿宋_GBK"/>
          <w:color w:val="000000"/>
          <w:kern w:val="0"/>
          <w:sz w:val="32"/>
          <w:szCs w:val="32"/>
          <w:highlight w:val="none"/>
          <w:shd w:val="clear" w:color="auto" w:fill="FFFFFF"/>
          <w:lang w:bidi="ar"/>
        </w:rPr>
        <w:t>元/人（</w:t>
      </w:r>
      <w:r>
        <w:rPr>
          <w:rFonts w:hint="eastAsia" w:ascii="方正仿宋_GBK" w:hAnsi="方正仿宋_GBK" w:eastAsia="方正仿宋_GBK" w:cs="方正仿宋_GBK"/>
          <w:color w:val="000000"/>
          <w:kern w:val="0"/>
          <w:sz w:val="32"/>
          <w:szCs w:val="32"/>
          <w:shd w:val="clear" w:color="auto" w:fill="FFFFFF"/>
          <w:lang w:bidi="ar"/>
        </w:rPr>
        <w:t>包含培训费、证书费、培训期间的</w:t>
      </w:r>
      <w:r>
        <w:rPr>
          <w:rFonts w:hint="eastAsia" w:ascii="方正仿宋_GBK" w:hAnsi="方正仿宋_GBK" w:eastAsia="方正仿宋_GBK" w:cs="方正仿宋_GBK"/>
          <w:color w:val="000000"/>
          <w:kern w:val="0"/>
          <w:sz w:val="32"/>
          <w:szCs w:val="32"/>
          <w:shd w:val="clear" w:color="auto" w:fill="FFFFFF"/>
          <w:lang w:val="en-US" w:eastAsia="zh-CN" w:bidi="ar"/>
        </w:rPr>
        <w:t>午</w:t>
      </w:r>
      <w:r>
        <w:rPr>
          <w:rFonts w:hint="eastAsia" w:ascii="方正仿宋_GBK" w:hAnsi="方正仿宋_GBK" w:eastAsia="方正仿宋_GBK" w:cs="方正仿宋_GBK"/>
          <w:color w:val="000000"/>
          <w:kern w:val="0"/>
          <w:sz w:val="32"/>
          <w:szCs w:val="32"/>
          <w:shd w:val="clear" w:color="auto" w:fill="FFFFFF"/>
          <w:lang w:bidi="ar"/>
        </w:rPr>
        <w:t>餐费），住宿及往返交通费自理，回单位报销。</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户  名：重庆市卫生服务中心</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sz w:val="32"/>
          <w:szCs w:val="32"/>
        </w:rPr>
        <w:t>开户行：工行建新东路支行</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账  号：3100022209026427501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请各医疗卫生单位及时组织安排人员参加培训。于</w:t>
      </w:r>
      <w:r>
        <w:rPr>
          <w:rFonts w:hint="default" w:ascii="Times New Roman" w:hAnsi="Times New Roman" w:eastAsia="仿宋" w:cs="Times New Roman"/>
          <w:spacing w:val="2"/>
          <w:sz w:val="32"/>
          <w:szCs w:val="32"/>
          <w:lang w:val="en-US" w:eastAsia="zh-CN"/>
        </w:rPr>
        <w:t>202</w:t>
      </w:r>
      <w:r>
        <w:rPr>
          <w:rFonts w:hint="eastAsia" w:ascii="Times New Roman" w:hAnsi="Times New Roman" w:eastAsia="仿宋" w:cs="Times New Roman"/>
          <w:spacing w:val="2"/>
          <w:sz w:val="32"/>
          <w:szCs w:val="32"/>
          <w:lang w:val="en-US" w:eastAsia="zh-CN"/>
        </w:rPr>
        <w:t>3</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日前将培训班回执发</w:t>
      </w:r>
      <w:r>
        <w:rPr>
          <w:rFonts w:hint="default" w:ascii="Times New Roman" w:hAnsi="Times New Roman" w:eastAsia="方正仿宋_GBK" w:cs="Times New Roman"/>
          <w:sz w:val="32"/>
          <w:szCs w:val="32"/>
          <w:lang w:eastAsia="zh-CN"/>
        </w:rPr>
        <w:t>指定邮箱</w:t>
      </w:r>
      <w:r>
        <w:rPr>
          <w:rFonts w:hint="default" w:ascii="Times New Roman" w:hAnsi="Times New Roman" w:eastAsia="方正仿宋_GBK" w:cs="Times New Roman"/>
          <w:sz w:val="32"/>
          <w:szCs w:val="32"/>
        </w:rPr>
        <w:t>，也可电话报名。</w:t>
      </w:r>
      <w:r>
        <w:rPr>
          <w:rFonts w:hint="eastAsia" w:ascii="Times New Roman" w:hAnsi="Times New Roman" w:eastAsia="方正仿宋_GBK" w:cs="Times New Roman"/>
          <w:sz w:val="32"/>
          <w:szCs w:val="32"/>
          <w:lang w:eastAsia="zh-CN"/>
        </w:rPr>
        <w:t>本次培训班为小班制，</w:t>
      </w:r>
      <w:r>
        <w:rPr>
          <w:rFonts w:hint="default" w:ascii="Times New Roman" w:hAnsi="Times New Roman" w:eastAsia="方正仿宋_GBK" w:cs="Times New Roman"/>
          <w:sz w:val="32"/>
          <w:szCs w:val="32"/>
        </w:rPr>
        <w:t>名额有限，以报名先后顺序额满为准。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8" w:firstLineChars="200"/>
        <w:jc w:val="both"/>
        <w:textAlignment w:val="auto"/>
        <w:rPr>
          <w:rFonts w:hint="eastAsia" w:ascii="方正黑体_GBK" w:hAnsi="方正黑体_GBK" w:eastAsia="方正黑体_GBK" w:cs="方正黑体_GBK"/>
          <w:spacing w:val="2"/>
          <w:sz w:val="32"/>
          <w:szCs w:val="32"/>
          <w:lang w:val="en-US" w:eastAsia="zh-CN"/>
        </w:rPr>
      </w:pPr>
      <w:r>
        <w:rPr>
          <w:rFonts w:hint="eastAsia" w:ascii="方正黑体_GBK" w:hAnsi="方正黑体_GBK" w:eastAsia="方正黑体_GBK" w:cs="方正黑体_GBK"/>
          <w:spacing w:val="2"/>
          <w:sz w:val="32"/>
          <w:szCs w:val="32"/>
          <w:lang w:val="en-US" w:eastAsia="zh-CN"/>
        </w:rPr>
        <w:t>六、联系方式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pacing w:val="0"/>
          <w:kern w:val="2"/>
          <w:sz w:val="32"/>
          <w:szCs w:val="32"/>
          <w:lang w:eastAsia="zh-CN"/>
        </w:rPr>
      </w:pPr>
      <w:r>
        <w:rPr>
          <w:rFonts w:hint="default" w:ascii="Times New Roman" w:hAnsi="Times New Roman" w:eastAsia="方正仿宋_GBK" w:cs="Times New Roman"/>
          <w:spacing w:val="0"/>
          <w:kern w:val="2"/>
          <w:sz w:val="32"/>
          <w:szCs w:val="32"/>
        </w:rPr>
        <w:t>联系电话：</w:t>
      </w:r>
      <w:r>
        <w:rPr>
          <w:rFonts w:hint="default" w:ascii="Times New Roman" w:hAnsi="Times New Roman" w:eastAsia="仿宋" w:cs="Times New Roman"/>
          <w:spacing w:val="2"/>
          <w:sz w:val="32"/>
          <w:szCs w:val="32"/>
          <w:lang w:val="en-US" w:eastAsia="zh-CN"/>
        </w:rPr>
        <w:t>63651371</w:t>
      </w:r>
      <w:r>
        <w:rPr>
          <w:rFonts w:hint="eastAsia" w:ascii="Times New Roman" w:hAnsi="Times New Roman" w:eastAsia="仿宋" w:cs="Times New Roman"/>
          <w:spacing w:val="2"/>
          <w:sz w:val="32"/>
          <w:szCs w:val="32"/>
          <w:lang w:val="en-US" w:eastAsia="zh-CN"/>
        </w:rPr>
        <w:t>、</w:t>
      </w:r>
      <w:r>
        <w:rPr>
          <w:rFonts w:hint="default" w:ascii="Times New Roman" w:hAnsi="Times New Roman" w:eastAsia="仿宋" w:cs="Times New Roman"/>
          <w:spacing w:val="2"/>
          <w:sz w:val="32"/>
          <w:szCs w:val="32"/>
          <w:lang w:val="en-US" w:eastAsia="zh-CN"/>
        </w:rPr>
        <w:t>63651322</w:t>
      </w:r>
      <w:r>
        <w:rPr>
          <w:rFonts w:hint="eastAsia" w:ascii="Times New Roman" w:hAnsi="Times New Roman" w:eastAsia="仿宋" w:cs="Times New Roman"/>
          <w:spacing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spacing w:val="2"/>
          <w:sz w:val="32"/>
          <w:szCs w:val="32"/>
          <w:lang w:val="en-US" w:eastAsia="zh-CN"/>
        </w:rPr>
      </w:pPr>
      <w:r>
        <w:rPr>
          <w:rFonts w:hint="default" w:ascii="Times New Roman" w:hAnsi="Times New Roman" w:eastAsia="方正仿宋_GBK" w:cs="Times New Roman"/>
          <w:spacing w:val="0"/>
          <w:kern w:val="2"/>
          <w:sz w:val="32"/>
          <w:szCs w:val="32"/>
        </w:rPr>
        <w:t>邮    箱：</w:t>
      </w:r>
      <w:r>
        <w:rPr>
          <w:rFonts w:hint="default" w:ascii="Times New Roman" w:hAnsi="Times New Roman" w:eastAsia="仿宋" w:cs="Times New Roman"/>
          <w:spacing w:val="2"/>
          <w:sz w:val="32"/>
          <w:szCs w:val="32"/>
          <w:lang w:val="en-US" w:eastAsia="zh-CN"/>
        </w:rPr>
        <w:t>3511335895@qq.com</w:t>
      </w:r>
      <w:r>
        <w:rPr>
          <w:rFonts w:hint="eastAsia" w:ascii="Times New Roman" w:hAnsi="Times New Roman" w:eastAsia="仿宋" w:cs="Times New Roman"/>
          <w:spacing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pacing w:val="0"/>
          <w:kern w:val="2"/>
          <w:sz w:val="32"/>
          <w:szCs w:val="32"/>
          <w:lang w:eastAsia="zh-CN"/>
        </w:rPr>
      </w:pPr>
      <w:r>
        <w:rPr>
          <w:rFonts w:hint="default" w:ascii="Times New Roman" w:hAnsi="Times New Roman" w:eastAsia="方正仿宋_GBK" w:cs="Times New Roman"/>
          <w:spacing w:val="0"/>
          <w:kern w:val="2"/>
          <w:sz w:val="32"/>
          <w:szCs w:val="32"/>
        </w:rPr>
        <w:t>联 系 人：</w:t>
      </w:r>
      <w:r>
        <w:rPr>
          <w:rFonts w:hint="eastAsia" w:ascii="Times New Roman" w:hAnsi="Times New Roman" w:eastAsia="方正仿宋_GBK" w:cs="Times New Roman"/>
          <w:spacing w:val="0"/>
          <w:kern w:val="2"/>
          <w:sz w:val="32"/>
          <w:szCs w:val="32"/>
          <w:lang w:val="en-US" w:eastAsia="zh-CN"/>
        </w:rPr>
        <w:t>陈  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spacing w:val="0"/>
          <w:kern w:val="2"/>
          <w:sz w:val="32"/>
          <w:szCs w:val="32"/>
          <w:lang w:eastAsia="zh-CN"/>
        </w:rPr>
      </w:pPr>
      <w:r>
        <w:rPr>
          <w:rFonts w:hint="default" w:ascii="Times New Roman" w:hAnsi="Times New Roman" w:eastAsia="方正仿宋_GBK" w:cs="Times New Roman"/>
          <w:spacing w:val="0"/>
          <w:kern w:val="2"/>
          <w:sz w:val="32"/>
          <w:szCs w:val="32"/>
        </w:rPr>
        <w:t>网    址：</w:t>
      </w:r>
      <w:r>
        <w:rPr>
          <w:rFonts w:hint="default" w:ascii="Times New Roman" w:hAnsi="Times New Roman" w:cs="Times New Roman"/>
          <w:spacing w:val="0"/>
          <w:kern w:val="2"/>
        </w:rPr>
        <w:fldChar w:fldCharType="begin"/>
      </w:r>
      <w:r>
        <w:rPr>
          <w:rFonts w:hint="default" w:ascii="Times New Roman" w:hAnsi="Times New Roman" w:cs="Times New Roman"/>
          <w:spacing w:val="0"/>
          <w:kern w:val="2"/>
        </w:rPr>
        <w:instrText xml:space="preserve"> HYPERLINK "http://www.cqwsrc.com(重庆卫生人才网" </w:instrText>
      </w:r>
      <w:r>
        <w:rPr>
          <w:rFonts w:hint="default" w:ascii="Times New Roman" w:hAnsi="Times New Roman" w:cs="Times New Roman"/>
          <w:spacing w:val="0"/>
          <w:kern w:val="2"/>
        </w:rPr>
        <w:fldChar w:fldCharType="separate"/>
      </w:r>
      <w:r>
        <w:rPr>
          <w:rFonts w:hint="default" w:ascii="Times New Roman" w:hAnsi="Times New Roman" w:eastAsia="方正仿宋_GBK" w:cs="Times New Roman"/>
          <w:sz w:val="32"/>
          <w:szCs w:val="32"/>
          <w:lang w:val="en-US" w:eastAsia="zh-CN"/>
        </w:rPr>
        <w:t>www.cqwsrc.com</w:t>
      </w:r>
      <w:r>
        <w:rPr>
          <w:rFonts w:hint="default" w:ascii="Times New Roman" w:hAnsi="Times New Roman" w:eastAsia="方正仿宋_GBK" w:cs="Times New Roman"/>
          <w:spacing w:val="0"/>
          <w:kern w:val="2"/>
          <w:sz w:val="32"/>
          <w:szCs w:val="32"/>
        </w:rPr>
        <w:t>（重庆卫生人才网</w:t>
      </w:r>
      <w:r>
        <w:rPr>
          <w:rFonts w:hint="default" w:ascii="Times New Roman" w:hAnsi="Times New Roman" w:eastAsia="方正仿宋_GBK" w:cs="Times New Roman"/>
          <w:spacing w:val="0"/>
          <w:kern w:val="2"/>
          <w:sz w:val="32"/>
          <w:szCs w:val="32"/>
        </w:rPr>
        <w:fldChar w:fldCharType="end"/>
      </w:r>
      <w:r>
        <w:rPr>
          <w:rFonts w:hint="default" w:ascii="Times New Roman" w:hAnsi="Times New Roman" w:eastAsia="方正仿宋_GBK" w:cs="Times New Roman"/>
          <w:spacing w:val="0"/>
          <w:kern w:val="2"/>
          <w:sz w:val="32"/>
          <w:szCs w:val="32"/>
        </w:rPr>
        <w:t>）</w:t>
      </w:r>
      <w:r>
        <w:rPr>
          <w:rFonts w:hint="eastAsia" w:ascii="Times New Roman" w:hAnsi="Times New Roman" w:eastAsia="方正仿宋_GBK" w:cs="Times New Roman"/>
          <w:spacing w:val="0"/>
          <w:kern w:val="2"/>
          <w:sz w:val="32"/>
          <w:szCs w:val="32"/>
          <w:lang w:eastAsia="zh-CN"/>
        </w:rPr>
        <w:t>。</w:t>
      </w:r>
    </w:p>
    <w:p>
      <w:pPr>
        <w:keepNext w:val="0"/>
        <w:keepLines w:val="0"/>
        <w:pageBreakBefore w:val="0"/>
        <w:widowControl w:val="0"/>
        <w:tabs>
          <w:tab w:val="left" w:pos="378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pacing w:val="0"/>
          <w:kern w:val="2"/>
          <w:sz w:val="32"/>
          <w:szCs w:val="32"/>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1525" w:leftChars="0" w:hanging="885" w:firstLineChars="0"/>
        <w:textAlignment w:val="auto"/>
        <w:rPr>
          <w:rFonts w:hint="default"/>
          <w:spacing w:val="0"/>
          <w:lang w:val="en-US" w:eastAsia="zh-CN"/>
        </w:rPr>
      </w:pPr>
      <w:r>
        <w:rPr>
          <w:rFonts w:hint="default" w:ascii="Times New Roman" w:hAnsi="Times New Roman" w:eastAsia="方正仿宋_GBK" w:cs="Times New Roman"/>
          <w:spacing w:val="0"/>
          <w:kern w:val="2"/>
          <w:sz w:val="32"/>
          <w:szCs w:val="32"/>
        </w:rPr>
        <w:t>附件：</w:t>
      </w:r>
      <w:r>
        <w:rPr>
          <w:rFonts w:hint="eastAsia" w:ascii="方正仿宋_GBK" w:hAnsi="方正仿宋_GBK" w:eastAsia="方正仿宋_GBK" w:cs="方正仿宋_GBK"/>
          <w:spacing w:val="0"/>
          <w:sz w:val="32"/>
          <w:szCs w:val="32"/>
        </w:rPr>
        <w:t>北京大</w:t>
      </w:r>
      <w:r>
        <w:rPr>
          <w:rFonts w:hint="eastAsia" w:ascii="方正仿宋_GBK" w:hAnsi="方正仿宋_GBK" w:eastAsia="方正仿宋_GBK" w:cs="方正仿宋_GBK"/>
          <w:spacing w:val="0"/>
          <w:sz w:val="32"/>
          <w:szCs w:val="32"/>
          <w:lang w:val="en-US" w:eastAsia="zh-CN"/>
        </w:rPr>
        <w:t>学</w:t>
      </w:r>
      <w:r>
        <w:rPr>
          <w:rFonts w:hint="eastAsia" w:ascii="方正仿宋_GBK" w:hAnsi="方正仿宋_GBK" w:eastAsia="方正仿宋_GBK" w:cs="方正仿宋_GBK"/>
          <w:spacing w:val="0"/>
          <w:sz w:val="32"/>
          <w:szCs w:val="32"/>
        </w:rPr>
        <w:t>重庆市现代医院质量管理人员能力提升</w:t>
      </w:r>
      <w:r>
        <w:rPr>
          <w:rFonts w:hint="eastAsia" w:ascii="方正仿宋_GBK" w:hAnsi="方正仿宋_GBK" w:eastAsia="方正仿宋_GBK" w:cs="方正仿宋_GBK"/>
          <w:spacing w:val="0"/>
          <w:sz w:val="32"/>
          <w:szCs w:val="32"/>
          <w:lang w:val="en-US" w:eastAsia="zh-CN"/>
        </w:rPr>
        <w:t>暨标杆医院实践</w:t>
      </w:r>
      <w:r>
        <w:rPr>
          <w:rFonts w:hint="eastAsia" w:ascii="方正仿宋_GBK" w:hAnsi="方正仿宋_GBK" w:eastAsia="方正仿宋_GBK" w:cs="方正仿宋_GBK"/>
          <w:spacing w:val="0"/>
          <w:sz w:val="32"/>
          <w:szCs w:val="32"/>
        </w:rPr>
        <w:t>专题研修班</w:t>
      </w:r>
      <w:r>
        <w:rPr>
          <w:rFonts w:hint="eastAsia" w:ascii="Times New Roman" w:hAnsi="Times New Roman" w:eastAsia="方正仿宋_GBK" w:cs="Times New Roman"/>
          <w:color w:val="000000"/>
          <w:spacing w:val="0"/>
          <w:kern w:val="2"/>
          <w:sz w:val="32"/>
          <w:szCs w:val="32"/>
          <w:lang w:val="en-US" w:eastAsia="zh-CN"/>
        </w:rPr>
        <w:t>回执</w:t>
      </w:r>
    </w:p>
    <w:p>
      <w:pPr>
        <w:keepNext w:val="0"/>
        <w:keepLines w:val="0"/>
        <w:pageBreakBefore w:val="0"/>
        <w:widowControl w:val="0"/>
        <w:kinsoku/>
        <w:wordWrap/>
        <w:overflowPunct/>
        <w:topLinePunct w:val="0"/>
        <w:autoSpaceDE/>
        <w:autoSpaceDN/>
        <w:bidi w:val="0"/>
        <w:adjustRightInd/>
        <w:snapToGrid/>
        <w:spacing w:line="560" w:lineRule="exact"/>
        <w:ind w:leftChars="0" w:right="0"/>
        <w:jc w:val="both"/>
        <w:textAlignment w:val="auto"/>
        <w:rPr>
          <w:rFonts w:hint="default" w:ascii="Times New Roman" w:hAnsi="Times New Roman" w:eastAsia="方正仿宋_GBK" w:cs="Times New Roman"/>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right="0"/>
        <w:jc w:val="right"/>
        <w:textAlignment w:val="auto"/>
        <w:rPr>
          <w:rFonts w:hint="default" w:ascii="Times New Roman" w:hAnsi="Times New Roman" w:eastAsia="方正仿宋_GBK" w:cs="Times New Roman"/>
          <w:color w:val="000000"/>
          <w:kern w:val="0"/>
          <w:sz w:val="32"/>
          <w:szCs w:val="32"/>
          <w:lang w:val="en-US" w:eastAsia="zh-CN"/>
        </w:rPr>
      </w:pPr>
    </w:p>
    <w:p>
      <w:pPr>
        <w:pStyle w:val="2"/>
        <w:keepNext w:val="0"/>
        <w:keepLines w:val="0"/>
        <w:pageBreakBefore w:val="0"/>
        <w:widowControl w:val="0"/>
        <w:kinsoku/>
        <w:overflowPunct/>
        <w:topLinePunct w:val="0"/>
        <w:autoSpaceDE/>
        <w:autoSpaceDN/>
        <w:bidi w:val="0"/>
        <w:adjustRightInd/>
        <w:spacing w:line="560" w:lineRule="exact"/>
        <w:textAlignment w:val="auto"/>
        <w:rPr>
          <w:rFonts w:hint="default"/>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Chars="0" w:right="0"/>
        <w:jc w:val="righ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rPr>
        <w:t>重庆市卫生</w:t>
      </w:r>
      <w:r>
        <w:rPr>
          <w:rFonts w:hint="eastAsia" w:ascii="Times New Roman" w:hAnsi="Times New Roman" w:eastAsia="方正仿宋_GBK" w:cs="Times New Roman"/>
          <w:spacing w:val="0"/>
          <w:sz w:val="32"/>
          <w:szCs w:val="32"/>
          <w:lang w:val="en-US" w:eastAsia="zh-CN"/>
        </w:rPr>
        <w:t>服务中心</w:t>
      </w:r>
      <w:r>
        <w:rPr>
          <w:rFonts w:hint="default" w:ascii="Times New Roman" w:hAnsi="Times New Roman" w:eastAsia="方正仿宋_GBK" w:cs="Times New Roman"/>
          <w:spacing w:val="0"/>
          <w:sz w:val="32"/>
          <w:szCs w:val="32"/>
          <w:lang w:val="en-US" w:eastAsia="zh-CN"/>
        </w:rPr>
        <w:t xml:space="preserve"> </w:t>
      </w:r>
      <w:r>
        <w:rPr>
          <w:rFonts w:hint="eastAsia" w:ascii="Times New Roman" w:hAnsi="Times New Roman" w:eastAsia="方正仿宋_GBK" w:cs="Times New Roman"/>
          <w:spacing w:val="0"/>
          <w:sz w:val="32"/>
          <w:szCs w:val="32"/>
          <w:lang w:val="en-US" w:eastAsia="zh-CN"/>
        </w:rPr>
        <w:t xml:space="preserve">      重庆市卫生人才交流中心     </w:t>
      </w:r>
    </w:p>
    <w:p>
      <w:pPr>
        <w:keepNext w:val="0"/>
        <w:keepLines w:val="0"/>
        <w:pageBreakBefore w:val="0"/>
        <w:widowControl w:val="0"/>
        <w:kinsoku/>
        <w:wordWrap w:val="0"/>
        <w:overflowPunct/>
        <w:topLinePunct w:val="0"/>
        <w:autoSpaceDE/>
        <w:autoSpaceDN/>
        <w:bidi w:val="0"/>
        <w:adjustRightInd/>
        <w:snapToGrid/>
        <w:spacing w:line="560" w:lineRule="exact"/>
        <w:ind w:right="0"/>
        <w:jc w:val="righ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rPr>
        <w:t>202</w:t>
      </w:r>
      <w:r>
        <w:rPr>
          <w:rFonts w:hint="eastAsia"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rPr>
        <w:t>年</w:t>
      </w:r>
      <w:r>
        <w:rPr>
          <w:rFonts w:hint="eastAsia" w:ascii="Times New Roman" w:hAnsi="Times New Roman" w:eastAsia="方正仿宋_GBK" w:cs="Times New Roman"/>
          <w:spacing w:val="0"/>
          <w:sz w:val="32"/>
          <w:szCs w:val="32"/>
          <w:lang w:val="en-US" w:eastAsia="zh-CN"/>
        </w:rPr>
        <w:t>7</w:t>
      </w:r>
      <w:r>
        <w:rPr>
          <w:rFonts w:hint="default" w:ascii="Times New Roman" w:hAnsi="Times New Roman" w:eastAsia="方正仿宋_GBK" w:cs="Times New Roman"/>
          <w:spacing w:val="0"/>
          <w:sz w:val="32"/>
          <w:szCs w:val="32"/>
        </w:rPr>
        <w:t>月</w:t>
      </w:r>
      <w:r>
        <w:rPr>
          <w:rFonts w:hint="eastAsia" w:ascii="Times New Roman" w:hAnsi="Times New Roman" w:eastAsia="方正仿宋_GBK" w:cs="Times New Roman"/>
          <w:spacing w:val="0"/>
          <w:sz w:val="32"/>
          <w:szCs w:val="32"/>
          <w:lang w:val="en-US" w:eastAsia="zh-CN"/>
        </w:rPr>
        <w:t>17</w:t>
      </w:r>
      <w:r>
        <w:rPr>
          <w:rFonts w:hint="default" w:ascii="Times New Roman" w:hAnsi="Times New Roman" w:eastAsia="方正仿宋_GBK" w:cs="Times New Roman"/>
          <w:spacing w:val="0"/>
          <w:sz w:val="32"/>
          <w:szCs w:val="32"/>
        </w:rPr>
        <w:t>日</w:t>
      </w:r>
      <w:r>
        <w:rPr>
          <w:rFonts w:hint="eastAsia" w:ascii="Times New Roman" w:hAnsi="Times New Roman" w:eastAsia="方正仿宋_GBK" w:cs="Times New Roman"/>
          <w:spacing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方正仿宋_GBK" w:hAnsi="方正仿宋_GBK" w:eastAsia="方正仿宋_GBK" w:cs="方正仿宋_GBK"/>
          <w:color w:val="000000"/>
          <w:kern w:val="0"/>
          <w:sz w:val="32"/>
          <w:szCs w:val="32"/>
          <w:shd w:val="clear" w:color="auto" w:fill="FFFFFF"/>
          <w:lang w:val="en-US" w:eastAsia="zh-CN" w:bidi="ar"/>
        </w:rPr>
      </w:pPr>
    </w:p>
    <w:p>
      <w:pPr>
        <w:pStyle w:val="2"/>
        <w:rPr>
          <w:rFonts w:hint="default" w:ascii="方正仿宋_GBK" w:hAnsi="方正仿宋_GBK" w:eastAsia="方正仿宋_GBK" w:cs="方正仿宋_GBK"/>
          <w:color w:val="000000"/>
          <w:kern w:val="0"/>
          <w:sz w:val="32"/>
          <w:szCs w:val="32"/>
          <w:shd w:val="clear" w:color="auto" w:fill="FFFFFF"/>
          <w:lang w:val="en-US" w:eastAsia="zh-CN" w:bidi="ar"/>
        </w:rPr>
      </w:pPr>
    </w:p>
    <w:p>
      <w:pPr>
        <w:pStyle w:val="3"/>
        <w:rPr>
          <w:rFonts w:hint="default" w:ascii="方正仿宋_GBK" w:hAnsi="方正仿宋_GBK" w:eastAsia="方正仿宋_GBK" w:cs="方正仿宋_GBK"/>
          <w:color w:val="000000"/>
          <w:kern w:val="0"/>
          <w:sz w:val="32"/>
          <w:szCs w:val="32"/>
          <w:shd w:val="clear" w:color="auto" w:fill="FFFFFF"/>
          <w:lang w:val="en-US" w:eastAsia="zh-CN" w:bidi="ar"/>
        </w:rPr>
      </w:pPr>
    </w:p>
    <w:p>
      <w:pPr>
        <w:rPr>
          <w:rFonts w:hint="default" w:ascii="方正仿宋_GBK" w:hAnsi="方正仿宋_GBK" w:eastAsia="方正仿宋_GBK" w:cs="方正仿宋_GBK"/>
          <w:color w:val="000000"/>
          <w:kern w:val="0"/>
          <w:sz w:val="32"/>
          <w:szCs w:val="32"/>
          <w:shd w:val="clear" w:color="auto" w:fill="FFFFFF"/>
          <w:lang w:val="en-US" w:eastAsia="zh-CN" w:bidi="ar"/>
        </w:rPr>
      </w:pPr>
    </w:p>
    <w:p>
      <w:pPr>
        <w:pStyle w:val="2"/>
        <w:rPr>
          <w:rFonts w:hint="default" w:ascii="方正仿宋_GBK" w:hAnsi="方正仿宋_GBK" w:eastAsia="方正仿宋_GBK" w:cs="方正仿宋_GBK"/>
          <w:color w:val="000000"/>
          <w:kern w:val="0"/>
          <w:sz w:val="32"/>
          <w:szCs w:val="32"/>
          <w:shd w:val="clear" w:color="auto" w:fill="FFFFFF"/>
          <w:lang w:val="en-US" w:eastAsia="zh-CN" w:bidi="ar"/>
        </w:rPr>
      </w:pPr>
    </w:p>
    <w:p>
      <w:pPr>
        <w:pStyle w:val="3"/>
        <w:rPr>
          <w:rFonts w:hint="default" w:ascii="方正仿宋_GBK" w:hAnsi="方正仿宋_GBK" w:eastAsia="方正仿宋_GBK" w:cs="方正仿宋_GBK"/>
          <w:color w:val="000000"/>
          <w:kern w:val="0"/>
          <w:sz w:val="32"/>
          <w:szCs w:val="32"/>
          <w:shd w:val="clear" w:color="auto" w:fill="FFFFFF"/>
          <w:lang w:val="en-US" w:eastAsia="zh-CN" w:bidi="ar"/>
        </w:rPr>
      </w:pPr>
    </w:p>
    <w:p>
      <w:pPr>
        <w:rPr>
          <w:rFonts w:hint="default" w:ascii="方正仿宋_GBK" w:hAnsi="方正仿宋_GBK" w:eastAsia="方正仿宋_GBK" w:cs="方正仿宋_GBK"/>
          <w:color w:val="000000"/>
          <w:kern w:val="0"/>
          <w:sz w:val="32"/>
          <w:szCs w:val="32"/>
          <w:shd w:val="clear" w:color="auto" w:fill="FFFFFF"/>
          <w:lang w:val="en-US" w:eastAsia="zh-CN" w:bidi="ar"/>
        </w:rPr>
      </w:pPr>
    </w:p>
    <w:p>
      <w:pPr>
        <w:pStyle w:val="2"/>
        <w:rPr>
          <w:rFonts w:hint="default" w:ascii="方正仿宋_GBK" w:hAnsi="方正仿宋_GBK" w:eastAsia="方正仿宋_GBK" w:cs="方正仿宋_GBK"/>
          <w:color w:val="000000"/>
          <w:kern w:val="0"/>
          <w:sz w:val="32"/>
          <w:szCs w:val="32"/>
          <w:shd w:val="clear" w:color="auto" w:fill="FFFFFF"/>
          <w:lang w:val="en-US" w:eastAsia="zh-CN" w:bidi="ar"/>
        </w:rPr>
      </w:pPr>
    </w:p>
    <w:p>
      <w:pPr>
        <w:pStyle w:val="3"/>
        <w:ind w:left="0" w:leftChars="0" w:firstLine="0" w:firstLineChars="0"/>
        <w:rPr>
          <w:rFonts w:hint="eastAsia" w:ascii="方正黑体_GBK" w:hAnsi="方正黑体_GBK" w:eastAsia="方正黑体_GBK" w:cs="方正黑体_GBK"/>
          <w:color w:val="000000"/>
          <w:kern w:val="0"/>
          <w:sz w:val="32"/>
          <w:szCs w:val="32"/>
          <w:shd w:val="clear" w:color="auto" w:fill="FFFFFF"/>
          <w:lang w:val="en-US" w:eastAsia="zh-CN" w:bidi="ar"/>
        </w:rPr>
      </w:pPr>
      <w:r>
        <w:rPr>
          <w:rFonts w:hint="eastAsia" w:ascii="方正黑体_GBK" w:hAnsi="方正黑体_GBK" w:eastAsia="方正黑体_GBK" w:cs="方正黑体_GBK"/>
          <w:color w:val="000000"/>
          <w:kern w:val="0"/>
          <w:sz w:val="32"/>
          <w:szCs w:val="32"/>
          <w:shd w:val="clear" w:color="auto" w:fill="FFFFFF"/>
          <w:lang w:val="en-US" w:eastAsia="zh-CN" w:bidi="ar"/>
        </w:rPr>
        <w:t>附件</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北京大学重庆市现代医院质量管理人员能力</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提升暨标杆医院实践专题研修班回执</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tbl>
      <w:tblPr>
        <w:tblStyle w:val="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325"/>
        <w:gridCol w:w="1720"/>
        <w:gridCol w:w="990"/>
        <w:gridCol w:w="1590"/>
        <w:gridCol w:w="195"/>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82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tc>
        <w:tc>
          <w:tcPr>
            <w:tcW w:w="271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z w:val="32"/>
                <w:szCs w:val="32"/>
              </w:rPr>
            </w:pP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82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医院等级</w:t>
            </w:r>
          </w:p>
        </w:tc>
        <w:tc>
          <w:tcPr>
            <w:tcW w:w="6271"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sym w:font="Wingdings" w:char="00A8"/>
            </w:r>
            <w:r>
              <w:rPr>
                <w:rFonts w:hint="eastAsia" w:ascii="方正仿宋_GBK" w:hAnsi="方正仿宋_GBK" w:eastAsia="方正仿宋_GBK" w:cs="方正仿宋_GBK"/>
                <w:sz w:val="32"/>
                <w:szCs w:val="32"/>
                <w:lang w:val="en-US" w:eastAsia="zh-CN"/>
              </w:rPr>
              <w:t xml:space="preserve">三级  </w:t>
            </w:r>
            <w:r>
              <w:rPr>
                <w:rFonts w:hint="eastAsia" w:ascii="方正仿宋_GBK" w:hAnsi="方正仿宋_GBK" w:eastAsia="方正仿宋_GBK" w:cs="方正仿宋_GBK"/>
                <w:sz w:val="32"/>
                <w:szCs w:val="32"/>
                <w:lang w:val="en-US" w:eastAsia="zh-CN"/>
              </w:rPr>
              <w:sym w:font="Wingdings" w:char="00A8"/>
            </w:r>
            <w:r>
              <w:rPr>
                <w:rFonts w:hint="eastAsia" w:ascii="方正仿宋_GBK" w:hAnsi="方正仿宋_GBK" w:eastAsia="方正仿宋_GBK" w:cs="方正仿宋_GBK"/>
                <w:sz w:val="32"/>
                <w:szCs w:val="32"/>
                <w:lang w:val="en-US" w:eastAsia="zh-CN"/>
              </w:rPr>
              <w:t xml:space="preserve">二级  </w:t>
            </w:r>
            <w:r>
              <w:rPr>
                <w:rFonts w:hint="eastAsia" w:ascii="方正仿宋_GBK" w:hAnsi="方正仿宋_GBK" w:eastAsia="方正仿宋_GBK" w:cs="方正仿宋_GBK"/>
                <w:sz w:val="32"/>
                <w:szCs w:val="32"/>
                <w:lang w:val="en-US" w:eastAsia="zh-CN"/>
              </w:rPr>
              <w:sym w:font="Wingdings" w:char="00A8"/>
            </w:r>
            <w:r>
              <w:rPr>
                <w:rFonts w:hint="eastAsia" w:ascii="方正仿宋_GBK" w:hAnsi="方正仿宋_GBK" w:eastAsia="方正仿宋_GBK" w:cs="方正仿宋_GBK"/>
                <w:sz w:val="32"/>
                <w:szCs w:val="32"/>
                <w:lang w:val="en-US" w:eastAsia="zh-CN"/>
              </w:rPr>
              <w:t xml:space="preserve">一级  </w:t>
            </w:r>
            <w:r>
              <w:rPr>
                <w:rFonts w:hint="eastAsia" w:ascii="方正仿宋_GBK" w:hAnsi="方正仿宋_GBK" w:eastAsia="方正仿宋_GBK" w:cs="方正仿宋_GBK"/>
                <w:sz w:val="32"/>
                <w:szCs w:val="32"/>
                <w:lang w:val="en-US" w:eastAsia="zh-CN"/>
              </w:rPr>
              <w:sym w:font="Wingdings" w:char="00A8"/>
            </w:r>
            <w:r>
              <w:rPr>
                <w:rFonts w:hint="eastAsia" w:ascii="方正仿宋_GBK" w:hAnsi="方正仿宋_GBK" w:eastAsia="方正仿宋_GBK" w:cs="方正仿宋_GBK"/>
                <w:sz w:val="32"/>
                <w:szCs w:val="32"/>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2823"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开票单位名称</w:t>
            </w:r>
            <w:r>
              <w:rPr>
                <w:rFonts w:hint="eastAsia" w:ascii="方正仿宋_GBK" w:hAnsi="方正仿宋_GBK" w:eastAsia="方正仿宋_GBK" w:cs="方正仿宋_GBK"/>
                <w:sz w:val="32"/>
                <w:szCs w:val="32"/>
                <w:lang w:val="en-US" w:eastAsia="zh-CN"/>
              </w:rPr>
              <w:t>及</w:t>
            </w:r>
          </w:p>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纳税识别号</w:t>
            </w:r>
          </w:p>
        </w:tc>
        <w:tc>
          <w:tcPr>
            <w:tcW w:w="6271"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82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shd w:val="clear" w:color="auto" w:fill="FFFFFF"/>
                <w:lang w:bidi="ar"/>
              </w:rPr>
              <w:t>发票接收人姓名、手机号、地址</w:t>
            </w:r>
          </w:p>
        </w:tc>
        <w:tc>
          <w:tcPr>
            <w:tcW w:w="6271"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94"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参训人员信息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pacing w:val="-34"/>
                <w:sz w:val="32"/>
                <w:szCs w:val="32"/>
              </w:rPr>
            </w:pPr>
            <w:r>
              <w:rPr>
                <w:rFonts w:hint="eastAsia" w:ascii="方正仿宋_GBK" w:hAnsi="方正仿宋_GBK" w:eastAsia="方正仿宋_GBK" w:cs="方正仿宋_GBK"/>
                <w:spacing w:val="-34"/>
                <w:sz w:val="32"/>
                <w:szCs w:val="32"/>
              </w:rPr>
              <w:t>姓名</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pacing w:val="-34"/>
                <w:sz w:val="32"/>
                <w:szCs w:val="32"/>
                <w:lang w:val="en-US" w:eastAsia="zh-CN"/>
              </w:rPr>
            </w:pPr>
            <w:r>
              <w:rPr>
                <w:rFonts w:hint="eastAsia" w:ascii="方正仿宋_GBK" w:hAnsi="方正仿宋_GBK" w:eastAsia="方正仿宋_GBK" w:cs="方正仿宋_GBK"/>
                <w:spacing w:val="-34"/>
                <w:sz w:val="32"/>
                <w:szCs w:val="32"/>
                <w:lang w:val="en-US" w:eastAsia="zh-CN"/>
              </w:rPr>
              <w:t>性别</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pacing w:val="-34"/>
                <w:sz w:val="32"/>
                <w:szCs w:val="32"/>
                <w:lang w:val="en-US" w:eastAsia="zh-CN"/>
              </w:rPr>
            </w:pPr>
            <w:r>
              <w:rPr>
                <w:rFonts w:hint="eastAsia" w:ascii="方正仿宋_GBK" w:hAnsi="方正仿宋_GBK" w:eastAsia="方正仿宋_GBK" w:cs="方正仿宋_GBK"/>
                <w:spacing w:val="-34"/>
                <w:sz w:val="32"/>
                <w:szCs w:val="32"/>
                <w:lang w:eastAsia="zh-CN"/>
              </w:rPr>
              <w:t>职称、</w:t>
            </w:r>
            <w:r>
              <w:rPr>
                <w:rFonts w:hint="eastAsia" w:ascii="方正仿宋_GBK" w:hAnsi="方正仿宋_GBK" w:eastAsia="方正仿宋_GBK" w:cs="方正仿宋_GBK"/>
                <w:spacing w:val="-34"/>
                <w:sz w:val="32"/>
                <w:szCs w:val="32"/>
                <w:lang w:val="en-US" w:eastAsia="zh-CN"/>
              </w:rPr>
              <w:t>职务</w:t>
            </w:r>
          </w:p>
        </w:tc>
        <w:tc>
          <w:tcPr>
            <w:tcW w:w="258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pacing w:val="-34"/>
                <w:sz w:val="32"/>
                <w:szCs w:val="32"/>
                <w:lang w:val="en-US" w:eastAsia="zh-CN"/>
              </w:rPr>
            </w:pPr>
            <w:r>
              <w:rPr>
                <w:rFonts w:hint="eastAsia" w:ascii="方正仿宋_GBK" w:hAnsi="方正仿宋_GBK" w:eastAsia="方正仿宋_GBK" w:cs="方正仿宋_GBK"/>
                <w:spacing w:val="-34"/>
                <w:sz w:val="32"/>
                <w:szCs w:val="32"/>
                <w:lang w:val="en-US" w:eastAsia="zh-CN"/>
              </w:rPr>
              <w:t>手机号码</w:t>
            </w: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_GBK" w:hAnsi="方正仿宋_GBK" w:eastAsia="方正仿宋_GBK" w:cs="方正仿宋_GBK"/>
                <w:spacing w:val="-34"/>
                <w:sz w:val="32"/>
                <w:szCs w:val="32"/>
              </w:rPr>
            </w:pPr>
            <w:r>
              <w:rPr>
                <w:rFonts w:hint="eastAsia" w:ascii="方正仿宋_GBK" w:hAnsi="方正仿宋_GBK" w:eastAsia="方正仿宋_GBK" w:cs="方正仿宋_GBK"/>
                <w:spacing w:val="-34"/>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2580"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560" w:firstLineChars="20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2580"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560" w:firstLineChars="20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2580"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560" w:firstLineChars="20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98"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2580"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560" w:firstLineChars="200"/>
              <w:jc w:val="center"/>
              <w:rPr>
                <w:rFonts w:hint="eastAsia" w:ascii="方正仿宋_GBK" w:hAnsi="方正仿宋_GBK" w:eastAsia="方正仿宋_GBK" w:cs="方正仿宋_GBK"/>
                <w:sz w:val="28"/>
                <w:szCs w:val="28"/>
              </w:rPr>
            </w:pP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560" w:firstLineChars="200"/>
              <w:jc w:val="center"/>
              <w:rPr>
                <w:rFonts w:hint="eastAsia" w:ascii="方正仿宋_GBK" w:hAnsi="方正仿宋_GBK" w:eastAsia="方正仿宋_GBK" w:cs="方正仿宋_GBK"/>
                <w:sz w:val="28"/>
                <w:szCs w:val="28"/>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注：请于</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日以前</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至</w:t>
      </w:r>
      <w:r>
        <w:rPr>
          <w:rFonts w:hint="eastAsia" w:ascii="Times New Roman" w:hAnsi="Times New Roman" w:eastAsia="方正仿宋_GBK" w:cs="Times New Roman"/>
          <w:sz w:val="32"/>
          <w:szCs w:val="32"/>
          <w:lang w:val="en-US" w:eastAsia="zh-CN"/>
        </w:rPr>
        <w:t>邮箱：</w:t>
      </w:r>
      <w:r>
        <w:rPr>
          <w:rFonts w:hint="eastAsia" w:ascii="Times New Roman" w:hAnsi="Times New Roman" w:eastAsia="仿宋_GB2312"/>
          <w:color w:val="000000"/>
          <w:kern w:val="0"/>
          <w:sz w:val="32"/>
          <w:szCs w:val="32"/>
          <w:lang w:val="en-US" w:eastAsia="zh-CN"/>
        </w:rPr>
        <w:t>3511335895@qq.com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eastAsia="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2" w:firstLineChars="200"/>
        <w:jc w:val="left"/>
        <w:textAlignment w:val="auto"/>
        <w:rPr>
          <w:rFonts w:hint="default" w:ascii="仿宋" w:hAnsi="仿宋" w:eastAsia="仿宋" w:cs="仿宋"/>
          <w:spacing w:val="-7"/>
          <w:sz w:val="32"/>
          <w:szCs w:val="32"/>
          <w:lang w:val="en-US" w:eastAsia="zh-CN"/>
        </w:rPr>
      </w:pPr>
    </w:p>
    <w:p>
      <w:pPr>
        <w:pStyle w:val="2"/>
        <w:rPr>
          <w:rFonts w:hint="default" w:ascii="仿宋" w:hAnsi="仿宋" w:eastAsia="仿宋" w:cs="仿宋"/>
          <w:spacing w:val="-7"/>
          <w:sz w:val="32"/>
          <w:szCs w:val="32"/>
          <w:lang w:val="en-US" w:eastAsia="zh-CN"/>
        </w:rPr>
      </w:pPr>
    </w:p>
    <w:p>
      <w:pPr>
        <w:rPr>
          <w:rFonts w:hint="default"/>
          <w:lang w:val="en-US" w:eastAsia="zh-CN"/>
        </w:rPr>
      </w:pPr>
      <w:r>
        <w:rPr>
          <w:rFonts w:hint="default"/>
          <w:lang w:val="en-US" w:eastAsia="zh-CN"/>
        </w:rPr>
        <w:br w:type="page"/>
      </w:r>
    </w:p>
    <w:p>
      <w:pPr>
        <w:keepNext w:val="0"/>
        <w:keepLines w:val="0"/>
        <w:pageBreakBefore w:val="0"/>
        <w:widowControl w:val="0"/>
        <w:kinsoku/>
        <w:wordWrap/>
        <w:overflowPunct/>
        <w:topLinePunct w:val="0"/>
        <w:autoSpaceDE/>
        <w:autoSpaceDN/>
        <w:bidi w:val="0"/>
        <w:adjustRightInd/>
        <w:snapToGrid/>
        <w:spacing w:line="12160" w:lineRule="exact"/>
        <w:textAlignment w:val="auto"/>
        <w:rPr>
          <w:rFonts w:hint="default"/>
          <w:lang w:val="en-US" w:eastAsia="zh-CN"/>
        </w:rPr>
      </w:pPr>
    </w:p>
    <w:p>
      <w:pPr>
        <w:autoSpaceDE w:val="0"/>
        <w:autoSpaceDN w:val="0"/>
        <w:adjustRightInd w:val="0"/>
        <w:spacing w:line="500" w:lineRule="exact"/>
        <w:ind w:left="0" w:leftChars="0" w:firstLine="0" w:firstLineChars="0"/>
        <w:rPr>
          <w:rFonts w:hint="default"/>
          <w:lang w:val="en-US" w:eastAsia="zh-CN"/>
        </w:rPr>
      </w:pPr>
      <w:r>
        <w:rPr>
          <w:rFonts w:hint="default" w:ascii="Times New Roman" w:hAnsi="Times New Roman" w:eastAsia="方正仿宋_GBK" w:cs="Times New Roman"/>
          <w:color w:val="000000"/>
          <w:kern w:val="0"/>
          <w:sz w:val="28"/>
          <w:szCs w:val="28"/>
        </w:rPr>
        <w:t xml:space="preserve"> 重庆市卫生服务中心</w: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42545</wp:posOffset>
                </wp:positionV>
                <wp:extent cx="5615940" cy="10160"/>
                <wp:effectExtent l="0" t="4445" r="3810" b="13970"/>
                <wp:wrapNone/>
                <wp:docPr id="7" name="直接连接符 7"/>
                <wp:cNvGraphicFramePr/>
                <a:graphic xmlns:a="http://schemas.openxmlformats.org/drawingml/2006/main">
                  <a:graphicData uri="http://schemas.microsoft.com/office/word/2010/wordprocessingShape">
                    <wps:wsp>
                      <wps:cNvCnPr/>
                      <wps:spPr>
                        <a:xfrm>
                          <a:off x="0" y="0"/>
                          <a:ext cx="5615940" cy="1016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pt;margin-top:3.35pt;height:0.8pt;width:442.2pt;z-index:251661312;mso-width-relative:page;mso-height-relative:page;" filled="f" stroked="t" coordsize="21600,21600" o:gfxdata="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azrLLVAAAABgEAAA8AAAAAAAAAAQAgAAAAIgAAAGRycy9kb3ducmV2LnhtbFBLAQIU&#10;ABQAAAAIAIdO4kD0WCNX9gEAAOoDAAAOAAAAAAAAAAEAIAAAACQBAABkcnMvZTJvRG9jLnhtbFBL&#10;BQYAAAAABgAGAFkBAACMBQAAAAA=&#10;">
                <v:fill on="f" focussize="0,0"/>
                <v:stroke weight="0.35pt"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342265</wp:posOffset>
                </wp:positionV>
                <wp:extent cx="5615940" cy="9525"/>
                <wp:effectExtent l="0" t="0" r="0" b="0"/>
                <wp:wrapNone/>
                <wp:docPr id="8" name="直接连接符 8"/>
                <wp:cNvGraphicFramePr/>
                <a:graphic xmlns:a="http://schemas.openxmlformats.org/drawingml/2006/main">
                  <a:graphicData uri="http://schemas.microsoft.com/office/word/2010/wordprocessingShape">
                    <wps:wsp>
                      <wps:cNvCnPr/>
                      <wps:spPr>
                        <a:xfrm>
                          <a:off x="0" y="0"/>
                          <a:ext cx="5615940" cy="9525"/>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26.95pt;height:0.75pt;width:442.2pt;z-index:251662336;mso-width-relative:page;mso-height-relative:page;" filled="f" stroked="t" coordsize="21600,21600" o:gfxdata="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7+Dc2QAAAAgBAAAPAAAAAAAAAAEAIAAAACIAAABkcnMvZG93bnJldi54bWxQSwEC&#10;FAAUAAAACACHTuJASwngLPMBAADpAwAADgAAAAAAAAABACAAAAAoAQAAZHJzL2Uyb0RvYy54bWxQ&#10;SwUGAAAAAAYABgBZAQAAjQU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color w:val="000000"/>
          <w:kern w:val="0"/>
          <w:sz w:val="28"/>
          <w:szCs w:val="28"/>
          <w:lang w:eastAsia="zh-CN"/>
        </w:rPr>
        <w:t>综合部</w:t>
      </w:r>
      <w:r>
        <w:rPr>
          <w:rFonts w:hint="default" w:ascii="Times New Roman" w:hAnsi="Times New Roman" w:eastAsia="方正仿宋_GBK" w:cs="Times New Roman"/>
          <w:color w:val="000000"/>
          <w:kern w:val="0"/>
          <w:sz w:val="28"/>
          <w:szCs w:val="28"/>
        </w:rPr>
        <w:t xml:space="preserve">     </w:t>
      </w:r>
      <w:r>
        <w:rPr>
          <w:rFonts w:hint="eastAsia"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lang w:val="en-US" w:eastAsia="zh-CN"/>
        </w:rPr>
        <w:t xml:space="preserve">  2023</w:t>
      </w:r>
      <w:r>
        <w:rPr>
          <w:rFonts w:hint="default" w:ascii="Times New Roman" w:hAnsi="Times New Roman" w:eastAsia="方正仿宋_GBK" w:cs="Times New Roman"/>
          <w:color w:val="000000"/>
          <w:kern w:val="0"/>
          <w:sz w:val="28"/>
          <w:szCs w:val="28"/>
        </w:rPr>
        <w:t>年</w:t>
      </w:r>
      <w:r>
        <w:rPr>
          <w:rFonts w:hint="default" w:ascii="Times New Roman" w:hAnsi="Times New Roman" w:cs="Times New Roman"/>
          <w:color w:val="000000"/>
          <w:kern w:val="0"/>
          <w:sz w:val="28"/>
          <w:szCs w:val="28"/>
          <w:highlight w:val="none"/>
          <w:lang w:val="en-US" w:eastAsia="zh-CN"/>
        </w:rPr>
        <w:t>7</w:t>
      </w:r>
      <w:r>
        <w:rPr>
          <w:rFonts w:hint="default" w:ascii="Times New Roman" w:hAnsi="Times New Roman" w:eastAsia="方正仿宋_GBK" w:cs="Times New Roman"/>
          <w:color w:val="000000"/>
          <w:kern w:val="0"/>
          <w:sz w:val="28"/>
          <w:szCs w:val="28"/>
          <w:highlight w:val="none"/>
        </w:rPr>
        <w:t>月</w:t>
      </w:r>
      <w:r>
        <w:rPr>
          <w:rFonts w:hint="eastAsia" w:ascii="Times New Roman" w:hAnsi="Times New Roman" w:cs="Times New Roman"/>
          <w:color w:val="000000"/>
          <w:kern w:val="0"/>
          <w:sz w:val="28"/>
          <w:szCs w:val="28"/>
          <w:highlight w:val="none"/>
          <w:lang w:val="en-US" w:eastAsia="zh-CN"/>
        </w:rPr>
        <w:t>17</w:t>
      </w:r>
      <w:r>
        <w:rPr>
          <w:rFonts w:hint="default" w:ascii="Times New Roman" w:hAnsi="Times New Roman" w:eastAsia="方正仿宋_GBK" w:cs="Times New Roman"/>
          <w:color w:val="000000"/>
          <w:kern w:val="0"/>
          <w:sz w:val="28"/>
          <w:szCs w:val="28"/>
          <w:highlight w:val="none"/>
        </w:rPr>
        <w:t>日</w:t>
      </w:r>
      <w:r>
        <w:rPr>
          <w:rFonts w:hint="default" w:ascii="Times New Roman" w:hAnsi="Times New Roman" w:eastAsia="方正仿宋_GBK" w:cs="Times New Roman"/>
          <w:color w:val="000000"/>
          <w:kern w:val="0"/>
          <w:sz w:val="28"/>
          <w:szCs w:val="28"/>
        </w:rPr>
        <w:t xml:space="preserve">印发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9D14664-5846-4793-B92F-3EED245F7655}"/>
  </w:font>
  <w:font w:name="Arial">
    <w:panose1 w:val="020B0604020202020204"/>
    <w:charset w:val="01"/>
    <w:family w:val="swiss"/>
    <w:pitch w:val="default"/>
    <w:sig w:usb0="E0002EFF" w:usb1="C000785B" w:usb2="00000009" w:usb3="00000000" w:csb0="400001FF" w:csb1="FFFF0000"/>
    <w:embedRegular r:id="rId2" w:fontKey="{C5795B91-9D7B-4738-AC8A-97918DFFFDB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82852D1-9E94-4E93-83C2-542F1CC9211E}"/>
  </w:font>
  <w:font w:name="方正小标宋_GBK">
    <w:panose1 w:val="03000509000000000000"/>
    <w:charset w:val="86"/>
    <w:family w:val="auto"/>
    <w:pitch w:val="default"/>
    <w:sig w:usb0="00000001" w:usb1="080E0000" w:usb2="00000000" w:usb3="00000000" w:csb0="00040000" w:csb1="00000000"/>
    <w:embedRegular r:id="rId4" w:fontKey="{1045C427-A9A5-4A61-A642-58B6A769FEB4}"/>
  </w:font>
  <w:font w:name="方正仿宋_GBK">
    <w:panose1 w:val="03000509000000000000"/>
    <w:charset w:val="86"/>
    <w:family w:val="auto"/>
    <w:pitch w:val="default"/>
    <w:sig w:usb0="00000001" w:usb1="080E0000" w:usb2="00000000" w:usb3="00000000" w:csb0="00040000" w:csb1="00000000"/>
    <w:embedRegular r:id="rId5" w:fontKey="{D7424305-38CD-40C8-91B6-459696A4C248}"/>
  </w:font>
  <w:font w:name="方正黑体_GBK">
    <w:panose1 w:val="03000509000000000000"/>
    <w:charset w:val="86"/>
    <w:family w:val="auto"/>
    <w:pitch w:val="default"/>
    <w:sig w:usb0="00000001" w:usb1="080E0000" w:usb2="00000000" w:usb3="00000000" w:csb0="00040000" w:csb1="00000000"/>
    <w:embedRegular r:id="rId6" w:fontKey="{3A778FC7-01FA-4B10-A55F-C9D54DF40FD5}"/>
  </w:font>
  <w:font w:name="仿宋">
    <w:panose1 w:val="02010609060101010101"/>
    <w:charset w:val="86"/>
    <w:family w:val="auto"/>
    <w:pitch w:val="default"/>
    <w:sig w:usb0="800002BF" w:usb1="38CF7CFA" w:usb2="00000016" w:usb3="00000000" w:csb0="00040001" w:csb1="00000000"/>
    <w:embedRegular r:id="rId7" w:fontKey="{ECAA6689-9674-4AE3-BA8C-9A931EDD6B33}"/>
  </w:font>
  <w:font w:name="仿宋_GB2312">
    <w:panose1 w:val="02010609030101010101"/>
    <w:charset w:val="86"/>
    <w:family w:val="modern"/>
    <w:pitch w:val="default"/>
    <w:sig w:usb0="00000001" w:usb1="080E0000" w:usb2="00000000" w:usb3="00000000" w:csb0="00040000" w:csb1="00000000"/>
    <w:embedRegular r:id="rId8" w:fontKey="{72E82A37-E387-4806-ABA3-30F42369DF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8AF69"/>
    <w:multiLevelType w:val="singleLevel"/>
    <w:tmpl w:val="F158AF6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NWJmMWIxN2RlZjdhNzkxNDBiNzMwZjlhNmQ1NmMifQ=="/>
  </w:docVars>
  <w:rsids>
    <w:rsidRoot w:val="32CF7849"/>
    <w:rsid w:val="01934780"/>
    <w:rsid w:val="0C157844"/>
    <w:rsid w:val="0CCF584C"/>
    <w:rsid w:val="1AFC4CEC"/>
    <w:rsid w:val="1ED05A9F"/>
    <w:rsid w:val="23AF3823"/>
    <w:rsid w:val="26B36F2D"/>
    <w:rsid w:val="298059D4"/>
    <w:rsid w:val="32CF7849"/>
    <w:rsid w:val="369B31B3"/>
    <w:rsid w:val="3DE26889"/>
    <w:rsid w:val="78765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Body Text"/>
    <w:basedOn w:val="1"/>
    <w:qFormat/>
    <w:uiPriority w:val="0"/>
    <w:pPr>
      <w:spacing w:after="120"/>
    </w:pPr>
    <w:rPr>
      <w:rFonts w:ascii="Times New Roman" w:hAnsi="Times New Roman" w:eastAsia="宋体" w:cs="Times New Roman"/>
      <w:szCs w:val="24"/>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1204</Words>
  <Characters>1308</Characters>
  <Lines>0</Lines>
  <Paragraphs>0</Paragraphs>
  <TotalTime>2</TotalTime>
  <ScaleCrop>false</ScaleCrop>
  <LinksUpToDate>false</LinksUpToDate>
  <CharactersWithSpaces>1373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2023-07-12T07:20:00Z</dcterms:created>
  <dc:creator>刘益林</dc:creator>
  <cp:lastModifiedBy>谭谭星谭谭星</cp:lastModifiedBy>
  <cp:lastPrinted>2023-07-17T02:14:00Z</cp:lastPrinted>
  <dcterms:modified xsi:type="dcterms:W3CDTF">2023-07-18T03:07:16Z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4D754B9601AE4163AD141FE7F0997752_13</vt:lpwstr>
  </property>
  <property fmtid="{D5CDD505-2E9C-101B-9397-08002B2CF9AE}" pid="4" name="KSOSaveFontToCloudKey">
    <vt:lpwstr>1067512124_cloud</vt:lpwstr>
  </property>
</Properties>
</file>