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国家级继续医学教育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2024-22-01-052（国）感染控制助力医院高质量发展新进展培训班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参会回执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单位名称（盖章）：                     年    月    日</w:t>
      </w:r>
    </w:p>
    <w:tbl>
      <w:tblPr>
        <w:tblStyle w:val="3"/>
        <w:tblW w:w="10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857"/>
        <w:gridCol w:w="4263"/>
        <w:gridCol w:w="996"/>
        <w:gridCol w:w="2282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联系人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联系电话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0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参训人员信息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  <w:t>姓名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  <w:t>性别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pacing w:val="-34"/>
                <w:sz w:val="32"/>
                <w:szCs w:val="32"/>
                <w:lang w:val="en-US" w:eastAsia="zh-CN"/>
              </w:rPr>
              <w:t>职称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  <w:t>联系电话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  <w:t>汇款信息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  <w:t>收款单位：重庆市卫生服务中心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  <w:t>开户行：工行建新东路支行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  <w:t>账号：3100022209026427501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  <w:t>（备注：汇款时请备注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32"/>
                <w:szCs w:val="32"/>
                <w:lang w:val="en-US" w:eastAsia="zh-CN" w:bidi="ar-SA"/>
              </w:rPr>
              <w:t>学员单位+姓名+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kern w:val="2"/>
                <w:sz w:val="32"/>
                <w:szCs w:val="32"/>
                <w:lang w:val="en-US" w:eastAsia="zh-CN" w:bidi="ar-SA"/>
              </w:rPr>
              <w:t>院感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2"/>
                <w:sz w:val="32"/>
                <w:szCs w:val="32"/>
                <w:lang w:val="en-US" w:eastAsia="zh-CN" w:bidi="ar-SA"/>
              </w:rPr>
              <w:t>班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  <w:t>，并将汇款回单发送到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指定邮箱3511335895@qq.com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  <w:t>）。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  <w:t>开票信息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发票抬头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：</w:t>
            </w: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纳税人识别号：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发票推送电子邮箱：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ODVmMTljNWY2YjkyMzY2NTgxNjNhNjlhYWM5ZjcifQ=="/>
  </w:docVars>
  <w:rsids>
    <w:rsidRoot w:val="0A901938"/>
    <w:rsid w:val="0A90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BodyText2"/>
    <w:basedOn w:val="1"/>
    <w:autoRedefine/>
    <w:qFormat/>
    <w:locked/>
    <w:uiPriority w:val="0"/>
    <w:pPr>
      <w:spacing w:line="480" w:lineRule="auto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2024-04-17T09:13:00Z</dcterms:created>
  <dc:creator>本</dc:creator>
  <cp:lastModifiedBy>本</cp:lastModifiedBy>
  <dcterms:modified xsi:type="dcterms:W3CDTF">2024-04-17T09:14:15Z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3E3EE02AB90D47A497FC539B8C851CD0_11</vt:lpwstr>
  </property>
</Properties>
</file>